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36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定点医疗机构DRG支付方式改革绩效评价建议先进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p w14:paraId="47771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54B00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综合先进</w:t>
      </w:r>
    </w:p>
    <w:p w14:paraId="19F0794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三级综合：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南通大学附属医院、南通市通州区人民医院、如皋市人民医院</w:t>
      </w:r>
    </w:p>
    <w:p w14:paraId="75A08A8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三级其他：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南通市口腔医院、南通市第六人民医院</w:t>
      </w:r>
    </w:p>
    <w:p w14:paraId="3A8AE36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中医院：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启东市中医院、如皋市中医院</w:t>
      </w:r>
    </w:p>
    <w:p w14:paraId="353957F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二级（市区）：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南通和美家妇产科医院</w:t>
      </w:r>
    </w:p>
    <w:p w14:paraId="2CC5642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二级（海安）：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海安高新区中心卫生院、海安恒正骨科医院</w:t>
      </w:r>
    </w:p>
    <w:p w14:paraId="7DC7A6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二级（如皋）：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如皋港医院、如皋磨头医院、深圳精诚医疗集团如皋医院、如皋博爱医院</w:t>
      </w:r>
    </w:p>
    <w:p w14:paraId="056C37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二级（如东）：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如东县丰利镇中心卫生院、如东文慈眼科医院</w:t>
      </w:r>
    </w:p>
    <w:p w14:paraId="425C9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二级（启东）：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启东同德眼科医院、启东市第四人民医院（启东市寅阳镇社区卫生服务中心）、启东市第二人民医院、启东市第七人民医院（启东市北新镇社区卫生服务中心）</w:t>
      </w:r>
    </w:p>
    <w:p w14:paraId="7C203D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二级（通州）：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南通市通州区二甲中心卫生院、南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通市通州区平潮中心卫生院、南通市通州区第六人民医院</w:t>
      </w:r>
    </w:p>
    <w:p w14:paraId="28048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二级（海门）：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南通市海门区三厂街道中心卫生院</w:t>
      </w:r>
    </w:p>
    <w:p w14:paraId="0265B5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单项先进</w:t>
      </w:r>
    </w:p>
    <w:p w14:paraId="268937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患者权益保障先进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南通大学附属医院、南通市口腔医院、如皋市中医院、如皋港医院</w:t>
      </w:r>
    </w:p>
    <w:p w14:paraId="1C527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医疗服务管理先进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南通市通州区人民医院、南通市口腔医院、启东市中医院、南通和美家妇产科医院</w:t>
      </w:r>
    </w:p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91E972"/>
    <w:multiLevelType w:val="singleLevel"/>
    <w:tmpl w:val="2391E97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15673"/>
    <w:rsid w:val="2051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2025-02-25T09:33:00Z</dcterms:created>
  <dc:creator>转</dc:creator>
  <cp:lastModifiedBy>转</cp:lastModifiedBy>
  <dcterms:modified xsi:type="dcterms:W3CDTF">2025-02-25T09:48:47Z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D95B3E939B804E208B8DBD8D3CC0A8CC_11</vt:lpwstr>
  </property>
  <property fmtid="{D5CDD505-2E9C-101B-9397-08002B2CF9AE}" pid="4" name="KSOTemplateDocerSaveRecord">
    <vt:lpwstr>eyJoZGlkIjoiYWQ4YTdjNTUwNTE2ZDAxNTkxMzVmODdiMDQ2NjcxZGMiLCJ1c2VySWQiOiIzNDgzOTUxNDEifQ==</vt:lpwstr>
  </property>
</Properties>
</file>