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87A" w:rsidRDefault="0057287A" w:rsidP="0057287A">
      <w:pPr>
        <w:spacing w:beforeLines="300" w:before="936" w:line="2400" w:lineRule="exact"/>
        <w:jc w:val="distribute"/>
        <w:rPr>
          <w:rFonts w:ascii="方正小标宋_GBK" w:eastAsia="方正小标宋_GBK"/>
          <w:color w:val="FF0000"/>
          <w:spacing w:val="-40"/>
          <w:w w:val="68"/>
          <w:kern w:val="0"/>
          <w:sz w:val="104"/>
          <w:szCs w:val="104"/>
        </w:rPr>
      </w:pPr>
      <w:r>
        <w:rPr>
          <w:rFonts w:ascii="方正小标宋_GBK" w:eastAsia="方正小标宋_GBK" w:hint="eastAsia"/>
          <w:color w:val="FF0000"/>
          <w:spacing w:val="-40"/>
          <w:w w:val="68"/>
          <w:kern w:val="0"/>
          <w:sz w:val="104"/>
          <w:szCs w:val="104"/>
        </w:rPr>
        <w:t>南通市医疗保障局文件</w:t>
      </w:r>
    </w:p>
    <w:p w:rsidR="0057287A" w:rsidRDefault="0057287A" w:rsidP="0057287A">
      <w:pPr>
        <w:spacing w:line="580" w:lineRule="exact"/>
        <w:jc w:val="center"/>
        <w:rPr>
          <w:rFonts w:ascii="仿宋_GB2312" w:eastAsia="仿宋_GB2312"/>
          <w:color w:val="000000"/>
          <w:kern w:val="0"/>
          <w:sz w:val="32"/>
          <w:szCs w:val="32"/>
        </w:rPr>
      </w:pPr>
    </w:p>
    <w:p w:rsidR="0057287A" w:rsidRPr="0057287A" w:rsidRDefault="0057287A" w:rsidP="0057287A">
      <w:pPr>
        <w:spacing w:line="700" w:lineRule="exact"/>
        <w:jc w:val="center"/>
        <w:rPr>
          <w:rFonts w:ascii="方正仿宋_GBK" w:eastAsia="方正仿宋_GBK" w:hAnsi="仿宋" w:cs="方正仿宋_GBK"/>
          <w:color w:val="000000"/>
          <w:sz w:val="32"/>
          <w:szCs w:val="32"/>
        </w:rPr>
      </w:pPr>
      <w:r w:rsidRPr="0057287A">
        <w:rPr>
          <w:rFonts w:ascii="方正仿宋_GBK" w:eastAsia="方正仿宋_GBK" w:hAnsi="仿宋" w:cs="方正仿宋_GBK" w:hint="eastAsia"/>
          <w:color w:val="000000"/>
          <w:sz w:val="32"/>
          <w:szCs w:val="32"/>
        </w:rPr>
        <w:t>通</w:t>
      </w:r>
      <w:proofErr w:type="gramStart"/>
      <w:r w:rsidRPr="0057287A">
        <w:rPr>
          <w:rFonts w:ascii="方正仿宋_GBK" w:eastAsia="方正仿宋_GBK" w:hAnsi="仿宋" w:cs="方正仿宋_GBK" w:hint="eastAsia"/>
          <w:color w:val="000000"/>
          <w:sz w:val="32"/>
          <w:szCs w:val="32"/>
        </w:rPr>
        <w:t>医</w:t>
      </w:r>
      <w:proofErr w:type="gramEnd"/>
      <w:r w:rsidRPr="0057287A">
        <w:rPr>
          <w:rFonts w:ascii="方正仿宋_GBK" w:eastAsia="方正仿宋_GBK" w:hAnsi="仿宋" w:cs="方正仿宋_GBK" w:hint="eastAsia"/>
          <w:color w:val="000000"/>
          <w:sz w:val="32"/>
          <w:szCs w:val="32"/>
        </w:rPr>
        <w:t>保发〔2020〕79号</w:t>
      </w:r>
    </w:p>
    <w:p w:rsidR="0057287A" w:rsidRPr="004420BA" w:rsidRDefault="0057287A" w:rsidP="0057287A">
      <w:pPr>
        <w:jc w:val="center"/>
        <w:rPr>
          <w:b/>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100965</wp:posOffset>
                </wp:positionV>
                <wp:extent cx="5734050" cy="9525"/>
                <wp:effectExtent l="15240" t="13335" r="13335" b="1524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4050" cy="952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3" o:spid="_x0000_s1026" type="#_x0000_t32" style="position:absolute;left:0;text-align:left;margin-left:-3.95pt;margin-top:7.95pt;width:451.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" strokecolor="red" strokeweight="1.5pt"/>
            </w:pict>
          </mc:Fallback>
        </mc:AlternateContent>
      </w:r>
    </w:p>
    <w:p w:rsidR="0057287A" w:rsidRPr="00764944" w:rsidRDefault="0057287A" w:rsidP="0057287A">
      <w:pPr>
        <w:spacing w:line="590" w:lineRule="exact"/>
        <w:ind w:left="880" w:hangingChars="200" w:hanging="880"/>
        <w:jc w:val="center"/>
        <w:rPr>
          <w:rFonts w:ascii="方正小标宋_GBK" w:eastAsia="方正小标宋_GBK" w:hAnsi="黑体"/>
          <w:sz w:val="44"/>
          <w:szCs w:val="44"/>
        </w:rPr>
      </w:pPr>
      <w:r w:rsidRPr="00764944">
        <w:rPr>
          <w:rFonts w:ascii="方正小标宋_GBK" w:eastAsia="方正小标宋_GBK" w:hAnsi="黑体" w:hint="eastAsia"/>
          <w:sz w:val="44"/>
          <w:szCs w:val="44"/>
        </w:rPr>
        <w:t>关于公布</w:t>
      </w:r>
      <w:proofErr w:type="gramStart"/>
      <w:r w:rsidRPr="00764944">
        <w:rPr>
          <w:rFonts w:ascii="方正小标宋_GBK" w:eastAsia="方正小标宋_GBK" w:hAnsi="黑体" w:hint="eastAsia"/>
          <w:sz w:val="44"/>
          <w:szCs w:val="44"/>
        </w:rPr>
        <w:t>医</w:t>
      </w:r>
      <w:proofErr w:type="gramEnd"/>
      <w:r w:rsidRPr="00764944">
        <w:rPr>
          <w:rFonts w:ascii="方正小标宋_GBK" w:eastAsia="方正小标宋_GBK" w:hAnsi="黑体" w:hint="eastAsia"/>
          <w:sz w:val="44"/>
          <w:szCs w:val="44"/>
        </w:rPr>
        <w:t>保定</w:t>
      </w:r>
      <w:proofErr w:type="gramStart"/>
      <w:r w:rsidRPr="00764944">
        <w:rPr>
          <w:rFonts w:ascii="方正小标宋_GBK" w:eastAsia="方正小标宋_GBK" w:hAnsi="黑体" w:hint="eastAsia"/>
          <w:sz w:val="44"/>
          <w:szCs w:val="44"/>
        </w:rPr>
        <w:t>点商业</w:t>
      </w:r>
      <w:proofErr w:type="gramEnd"/>
      <w:r w:rsidRPr="00764944">
        <w:rPr>
          <w:rFonts w:ascii="方正小标宋_GBK" w:eastAsia="方正小标宋_GBK" w:hAnsi="黑体" w:hint="eastAsia"/>
          <w:sz w:val="44"/>
          <w:szCs w:val="44"/>
        </w:rPr>
        <w:t>保险机构承办职工</w:t>
      </w:r>
    </w:p>
    <w:p w:rsidR="0057287A" w:rsidRPr="00764944" w:rsidRDefault="0057287A" w:rsidP="0057287A">
      <w:pPr>
        <w:spacing w:line="590" w:lineRule="exact"/>
        <w:ind w:left="880" w:hangingChars="200" w:hanging="880"/>
        <w:jc w:val="center"/>
        <w:rPr>
          <w:rFonts w:ascii="方正小标宋_GBK" w:eastAsia="方正小标宋_GBK" w:hAnsi="黑体"/>
          <w:sz w:val="44"/>
          <w:szCs w:val="44"/>
        </w:rPr>
      </w:pPr>
      <w:r w:rsidRPr="00764944">
        <w:rPr>
          <w:rFonts w:ascii="方正小标宋_GBK" w:eastAsia="方正小标宋_GBK" w:hAnsi="黑体" w:hint="eastAsia"/>
          <w:sz w:val="44"/>
          <w:szCs w:val="44"/>
        </w:rPr>
        <w:t>个人医疗账户购买</w:t>
      </w:r>
      <w:bookmarkStart w:id="0" w:name="_GoBack"/>
      <w:bookmarkEnd w:id="0"/>
      <w:r w:rsidRPr="00764944">
        <w:rPr>
          <w:rFonts w:ascii="方正小标宋_GBK" w:eastAsia="方正小标宋_GBK" w:hAnsi="黑体" w:hint="eastAsia"/>
          <w:sz w:val="44"/>
          <w:szCs w:val="44"/>
        </w:rPr>
        <w:t>商业医疗保险备案</w:t>
      </w:r>
    </w:p>
    <w:p w:rsidR="0057287A" w:rsidRPr="00764944" w:rsidRDefault="0057287A" w:rsidP="0057287A">
      <w:pPr>
        <w:spacing w:line="590" w:lineRule="exact"/>
        <w:ind w:left="880" w:hangingChars="200" w:hanging="880"/>
        <w:jc w:val="center"/>
        <w:rPr>
          <w:rFonts w:ascii="方正小标宋_GBK" w:eastAsia="方正小标宋_GBK" w:hAnsi="黑体"/>
          <w:sz w:val="44"/>
          <w:szCs w:val="44"/>
        </w:rPr>
      </w:pPr>
      <w:r w:rsidRPr="00764944">
        <w:rPr>
          <w:rFonts w:ascii="方正小标宋_GBK" w:eastAsia="方正小标宋_GBK" w:hAnsi="黑体" w:hint="eastAsia"/>
          <w:sz w:val="44"/>
          <w:szCs w:val="44"/>
        </w:rPr>
        <w:t>保险产品的通知</w:t>
      </w:r>
    </w:p>
    <w:p w:rsidR="0057287A" w:rsidRPr="00764944" w:rsidRDefault="0057287A" w:rsidP="0057287A">
      <w:pPr>
        <w:spacing w:line="590" w:lineRule="exact"/>
        <w:ind w:left="640" w:hangingChars="200" w:hanging="640"/>
        <w:rPr>
          <w:rFonts w:ascii="方正仿宋_GBK" w:eastAsia="方正仿宋_GBK" w:hAnsi="黑体" w:cs="方正仿宋_GBK"/>
          <w:color w:val="000000"/>
          <w:sz w:val="32"/>
          <w:szCs w:val="32"/>
        </w:rPr>
      </w:pPr>
    </w:p>
    <w:p w:rsidR="0057287A" w:rsidRPr="00764944" w:rsidRDefault="0057287A" w:rsidP="0057287A">
      <w:pPr>
        <w:spacing w:line="590" w:lineRule="exact"/>
        <w:rPr>
          <w:rFonts w:ascii="方正仿宋_GBK" w:eastAsia="方正仿宋_GBK" w:hAnsi="仿宋" w:cs="方正仿宋_GBK"/>
          <w:color w:val="000000"/>
          <w:sz w:val="32"/>
          <w:szCs w:val="32"/>
        </w:rPr>
      </w:pPr>
      <w:r w:rsidRPr="00764944">
        <w:rPr>
          <w:rFonts w:ascii="方正仿宋_GBK" w:eastAsia="方正仿宋_GBK" w:hAnsi="仿宋" w:cs="方正仿宋_GBK" w:hint="eastAsia"/>
          <w:color w:val="000000"/>
          <w:sz w:val="32"/>
          <w:szCs w:val="32"/>
        </w:rPr>
        <w:t>各相关保险公司，职工</w:t>
      </w:r>
      <w:proofErr w:type="gramStart"/>
      <w:r w:rsidRPr="00764944">
        <w:rPr>
          <w:rFonts w:ascii="方正仿宋_GBK" w:eastAsia="方正仿宋_GBK" w:hAnsi="仿宋" w:cs="方正仿宋_GBK" w:hint="eastAsia"/>
          <w:color w:val="000000"/>
          <w:sz w:val="32"/>
          <w:szCs w:val="32"/>
        </w:rPr>
        <w:t>医保参</w:t>
      </w:r>
      <w:proofErr w:type="gramEnd"/>
      <w:r w:rsidRPr="00764944">
        <w:rPr>
          <w:rFonts w:ascii="方正仿宋_GBK" w:eastAsia="方正仿宋_GBK" w:hAnsi="仿宋" w:cs="方正仿宋_GBK" w:hint="eastAsia"/>
          <w:color w:val="000000"/>
          <w:sz w:val="32"/>
          <w:szCs w:val="32"/>
        </w:rPr>
        <w:t>保人员：</w:t>
      </w:r>
    </w:p>
    <w:p w:rsidR="0057287A" w:rsidRPr="00764944" w:rsidRDefault="0057287A" w:rsidP="0057287A">
      <w:pPr>
        <w:spacing w:line="590" w:lineRule="exact"/>
        <w:ind w:firstLineChars="200" w:firstLine="640"/>
        <w:rPr>
          <w:rFonts w:ascii="方正仿宋_GBK" w:eastAsia="方正仿宋_GBK" w:hAnsi="仿宋" w:cs="方正仿宋_GBK"/>
          <w:color w:val="000000"/>
          <w:sz w:val="32"/>
          <w:szCs w:val="32"/>
        </w:rPr>
      </w:pPr>
      <w:r w:rsidRPr="00764944">
        <w:rPr>
          <w:rFonts w:ascii="方正仿宋_GBK" w:eastAsia="方正仿宋_GBK" w:hAnsi="仿宋" w:cs="方正仿宋_GBK" w:hint="eastAsia"/>
          <w:color w:val="000000"/>
          <w:sz w:val="32"/>
          <w:szCs w:val="32"/>
        </w:rPr>
        <w:t>根据《关于统一全市商业保险机构承办个人医疗账户购买商业医疗保险有关规定的通知》（通</w:t>
      </w:r>
      <w:proofErr w:type="gramStart"/>
      <w:r w:rsidRPr="00764944">
        <w:rPr>
          <w:rFonts w:ascii="方正仿宋_GBK" w:eastAsia="方正仿宋_GBK" w:hAnsi="仿宋" w:cs="方正仿宋_GBK" w:hint="eastAsia"/>
          <w:color w:val="000000"/>
          <w:sz w:val="32"/>
          <w:szCs w:val="32"/>
        </w:rPr>
        <w:t>医</w:t>
      </w:r>
      <w:proofErr w:type="gramEnd"/>
      <w:r w:rsidRPr="00764944">
        <w:rPr>
          <w:rFonts w:ascii="方正仿宋_GBK" w:eastAsia="方正仿宋_GBK" w:hAnsi="仿宋" w:cs="方正仿宋_GBK" w:hint="eastAsia"/>
          <w:color w:val="000000"/>
          <w:sz w:val="32"/>
          <w:szCs w:val="32"/>
        </w:rPr>
        <w:t>保发〔2020〕52号），我市开展了商业保险机构承办职工</w:t>
      </w:r>
      <w:proofErr w:type="gramStart"/>
      <w:r w:rsidRPr="00764944">
        <w:rPr>
          <w:rFonts w:ascii="方正仿宋_GBK" w:eastAsia="方正仿宋_GBK" w:hAnsi="仿宋" w:cs="方正仿宋_GBK" w:hint="eastAsia"/>
          <w:color w:val="000000"/>
          <w:sz w:val="32"/>
          <w:szCs w:val="32"/>
        </w:rPr>
        <w:t>医</w:t>
      </w:r>
      <w:proofErr w:type="gramEnd"/>
      <w:r w:rsidRPr="00764944">
        <w:rPr>
          <w:rFonts w:ascii="方正仿宋_GBK" w:eastAsia="方正仿宋_GBK" w:hAnsi="仿宋" w:cs="方正仿宋_GBK" w:hint="eastAsia"/>
          <w:color w:val="000000"/>
          <w:sz w:val="32"/>
          <w:szCs w:val="32"/>
        </w:rPr>
        <w:t>保个人医疗账户资金购买商业医疗保险相关工作。现将有关事项通知如下：</w:t>
      </w:r>
    </w:p>
    <w:p w:rsidR="0057287A" w:rsidRPr="00764944" w:rsidRDefault="0057287A" w:rsidP="0057287A">
      <w:pPr>
        <w:numPr>
          <w:ilvl w:val="0"/>
          <w:numId w:val="1"/>
        </w:numPr>
        <w:spacing w:line="590" w:lineRule="exact"/>
        <w:ind w:firstLineChars="200" w:firstLine="640"/>
        <w:rPr>
          <w:rFonts w:ascii="方正仿宋_GBK" w:eastAsia="方正仿宋_GBK" w:hAnsi="仿宋" w:cs="方正仿宋_GBK"/>
          <w:color w:val="000000"/>
          <w:sz w:val="32"/>
          <w:szCs w:val="32"/>
        </w:rPr>
      </w:pPr>
      <w:r w:rsidRPr="00764944">
        <w:rPr>
          <w:rFonts w:ascii="方正仿宋_GBK" w:eastAsia="方正仿宋_GBK" w:hAnsi="仿宋" w:cs="方正仿宋_GBK" w:hint="eastAsia"/>
          <w:color w:val="000000"/>
          <w:sz w:val="32"/>
          <w:szCs w:val="32"/>
        </w:rPr>
        <w:t>中国人寿保险股份有限公司南通市分公司等9家公司申报或变更的保险产品，已经备案，现予公布，具体见附件。</w:t>
      </w:r>
    </w:p>
    <w:p w:rsidR="0057287A" w:rsidRPr="00764944" w:rsidRDefault="0057287A" w:rsidP="0057287A">
      <w:pPr>
        <w:spacing w:line="590" w:lineRule="exact"/>
        <w:ind w:firstLineChars="200" w:firstLine="640"/>
        <w:rPr>
          <w:rFonts w:ascii="方正仿宋_GBK" w:eastAsia="方正仿宋_GBK" w:hAnsi="仿宋" w:cs="方正仿宋_GBK"/>
          <w:color w:val="000000"/>
          <w:sz w:val="32"/>
          <w:szCs w:val="32"/>
        </w:rPr>
      </w:pPr>
      <w:r w:rsidRPr="00764944">
        <w:rPr>
          <w:rFonts w:ascii="方正仿宋_GBK" w:eastAsia="方正仿宋_GBK" w:hAnsi="仿宋" w:cs="方正仿宋_GBK" w:hint="eastAsia"/>
          <w:color w:val="000000"/>
          <w:sz w:val="32"/>
          <w:szCs w:val="32"/>
        </w:rPr>
        <w:t>二、定点保险公司应按相关规定与</w:t>
      </w:r>
      <w:proofErr w:type="gramStart"/>
      <w:r w:rsidRPr="00764944">
        <w:rPr>
          <w:rFonts w:ascii="方正仿宋_GBK" w:eastAsia="方正仿宋_GBK" w:hAnsi="仿宋" w:cs="方正仿宋_GBK" w:hint="eastAsia"/>
          <w:color w:val="000000"/>
          <w:sz w:val="32"/>
          <w:szCs w:val="32"/>
        </w:rPr>
        <w:t>医</w:t>
      </w:r>
      <w:proofErr w:type="gramEnd"/>
      <w:r w:rsidRPr="00764944">
        <w:rPr>
          <w:rFonts w:ascii="方正仿宋_GBK" w:eastAsia="方正仿宋_GBK" w:hAnsi="仿宋" w:cs="方正仿宋_GBK" w:hint="eastAsia"/>
          <w:color w:val="000000"/>
          <w:sz w:val="32"/>
          <w:szCs w:val="32"/>
        </w:rPr>
        <w:t>保经办机构签订协议，加强与有投保意愿参保人员的沟通、交流，规范保险产品销售</w:t>
      </w:r>
      <w:r w:rsidRPr="00764944">
        <w:rPr>
          <w:rFonts w:ascii="方正仿宋_GBK" w:eastAsia="方正仿宋_GBK" w:hAnsi="仿宋" w:cs="方正仿宋_GBK" w:hint="eastAsia"/>
          <w:color w:val="000000"/>
          <w:sz w:val="32"/>
          <w:szCs w:val="32"/>
        </w:rPr>
        <w:lastRenderedPageBreak/>
        <w:t>行为，</w:t>
      </w:r>
      <w:r w:rsidR="00DB22AE">
        <w:rPr>
          <w:rFonts w:ascii="方正仿宋_GBK" w:eastAsia="方正仿宋_GBK" w:hAnsi="仿宋" w:cs="方正仿宋_GBK" w:hint="eastAsia"/>
          <w:color w:val="000000"/>
          <w:sz w:val="32"/>
          <w:szCs w:val="32"/>
        </w:rPr>
        <w:t>不得以</w:t>
      </w:r>
      <w:proofErr w:type="gramStart"/>
      <w:r w:rsidR="00DB22AE">
        <w:rPr>
          <w:rFonts w:ascii="方正仿宋_GBK" w:eastAsia="方正仿宋_GBK" w:hAnsi="仿宋" w:cs="方正仿宋_GBK" w:hint="eastAsia"/>
          <w:color w:val="000000"/>
          <w:sz w:val="32"/>
          <w:szCs w:val="32"/>
        </w:rPr>
        <w:t>医</w:t>
      </w:r>
      <w:proofErr w:type="gramEnd"/>
      <w:r w:rsidR="00DB22AE">
        <w:rPr>
          <w:rFonts w:ascii="方正仿宋_GBK" w:eastAsia="方正仿宋_GBK" w:hAnsi="仿宋" w:cs="方正仿宋_GBK" w:hint="eastAsia"/>
          <w:color w:val="000000"/>
          <w:sz w:val="32"/>
          <w:szCs w:val="32"/>
        </w:rPr>
        <w:t>保部门名义宣传、销售备案产品，同时</w:t>
      </w:r>
      <w:r w:rsidRPr="00764944">
        <w:rPr>
          <w:rFonts w:ascii="方正仿宋_GBK" w:eastAsia="方正仿宋_GBK" w:hAnsi="仿宋" w:cs="方正仿宋_GBK" w:hint="eastAsia"/>
          <w:color w:val="000000"/>
          <w:sz w:val="32"/>
          <w:szCs w:val="32"/>
        </w:rPr>
        <w:t>强化投保人与被保险人关系审核，</w:t>
      </w:r>
      <w:r w:rsidR="00DB22AE">
        <w:rPr>
          <w:rFonts w:ascii="方正仿宋_GBK" w:eastAsia="方正仿宋_GBK" w:hAnsi="仿宋" w:cs="方正仿宋_GBK" w:hint="eastAsia"/>
          <w:color w:val="000000"/>
          <w:sz w:val="32"/>
          <w:szCs w:val="32"/>
        </w:rPr>
        <w:t>并</w:t>
      </w:r>
      <w:r w:rsidRPr="00764944">
        <w:rPr>
          <w:rFonts w:ascii="方正仿宋_GBK" w:eastAsia="方正仿宋_GBK" w:hAnsi="仿宋" w:cs="方正仿宋_GBK" w:hint="eastAsia"/>
          <w:color w:val="000000"/>
          <w:sz w:val="32"/>
          <w:szCs w:val="32"/>
        </w:rPr>
        <w:t>按保险合同及时做好投保、理赔等服务。</w:t>
      </w:r>
    </w:p>
    <w:p w:rsidR="0057287A" w:rsidRPr="00764944" w:rsidRDefault="0057287A" w:rsidP="0057287A">
      <w:pPr>
        <w:spacing w:line="590" w:lineRule="exact"/>
        <w:ind w:firstLineChars="200" w:firstLine="640"/>
        <w:rPr>
          <w:rFonts w:ascii="方正仿宋_GBK" w:eastAsia="方正仿宋_GBK" w:hAnsi="仿宋" w:cs="方正仿宋_GBK"/>
          <w:color w:val="000000"/>
          <w:sz w:val="32"/>
          <w:szCs w:val="32"/>
        </w:rPr>
      </w:pPr>
      <w:r w:rsidRPr="00764944">
        <w:rPr>
          <w:rFonts w:ascii="方正仿宋_GBK" w:eastAsia="方正仿宋_GBK" w:hAnsi="仿宋" w:cs="方正仿宋_GBK" w:hint="eastAsia"/>
          <w:color w:val="000000"/>
          <w:sz w:val="32"/>
          <w:szCs w:val="32"/>
        </w:rPr>
        <w:t>三、本通知从2020年9月1日起执行。</w:t>
      </w:r>
    </w:p>
    <w:p w:rsidR="0057287A" w:rsidRPr="00764944" w:rsidRDefault="0057287A" w:rsidP="0057287A">
      <w:pPr>
        <w:widowControl/>
        <w:spacing w:line="590" w:lineRule="exact"/>
        <w:ind w:firstLineChars="200" w:firstLine="640"/>
        <w:rPr>
          <w:rFonts w:ascii="方正仿宋_GBK" w:eastAsia="方正仿宋_GBK" w:hAnsi="仿宋" w:cs="方正仿宋_GBK"/>
          <w:color w:val="000000"/>
          <w:sz w:val="32"/>
          <w:szCs w:val="32"/>
        </w:rPr>
      </w:pPr>
    </w:p>
    <w:p w:rsidR="0057287A" w:rsidRPr="00764944" w:rsidRDefault="0057287A" w:rsidP="0057287A">
      <w:pPr>
        <w:widowControl/>
        <w:spacing w:line="590" w:lineRule="exact"/>
        <w:ind w:firstLineChars="200" w:firstLine="640"/>
        <w:rPr>
          <w:rFonts w:ascii="方正仿宋_GBK" w:eastAsia="方正仿宋_GBK" w:hAnsi="仿宋" w:cs="方正仿宋_GBK"/>
          <w:color w:val="000000"/>
          <w:spacing w:val="-6"/>
          <w:sz w:val="32"/>
          <w:szCs w:val="32"/>
        </w:rPr>
      </w:pPr>
      <w:r w:rsidRPr="00764944">
        <w:rPr>
          <w:rFonts w:ascii="方正仿宋_GBK" w:eastAsia="方正仿宋_GBK" w:hAnsi="仿宋" w:cs="方正仿宋_GBK" w:hint="eastAsia"/>
          <w:color w:val="000000"/>
          <w:sz w:val="32"/>
          <w:szCs w:val="32"/>
        </w:rPr>
        <w:t>附件：</w:t>
      </w:r>
      <w:r w:rsidRPr="00764944">
        <w:rPr>
          <w:rFonts w:ascii="方正仿宋_GBK" w:eastAsia="方正仿宋_GBK" w:hAnsi="仿宋" w:cs="方正仿宋_GBK" w:hint="eastAsia"/>
          <w:color w:val="000000"/>
          <w:spacing w:val="-10"/>
          <w:sz w:val="32"/>
          <w:szCs w:val="32"/>
        </w:rPr>
        <w:t>南通市职工</w:t>
      </w:r>
      <w:proofErr w:type="gramStart"/>
      <w:r w:rsidRPr="00764944">
        <w:rPr>
          <w:rFonts w:ascii="方正仿宋_GBK" w:eastAsia="方正仿宋_GBK" w:hAnsi="仿宋" w:cs="方正仿宋_GBK" w:hint="eastAsia"/>
          <w:color w:val="000000"/>
          <w:spacing w:val="-10"/>
          <w:sz w:val="32"/>
          <w:szCs w:val="32"/>
        </w:rPr>
        <w:t>医</w:t>
      </w:r>
      <w:proofErr w:type="gramEnd"/>
      <w:r w:rsidRPr="00764944">
        <w:rPr>
          <w:rFonts w:ascii="方正仿宋_GBK" w:eastAsia="方正仿宋_GBK" w:hAnsi="仿宋" w:cs="方正仿宋_GBK" w:hint="eastAsia"/>
          <w:color w:val="000000"/>
          <w:spacing w:val="-10"/>
          <w:sz w:val="32"/>
          <w:szCs w:val="32"/>
        </w:rPr>
        <w:t>保个人医疗账户购买商业医疗保险定点保险公司及商业医疗保险备案产品目录</w:t>
      </w:r>
    </w:p>
    <w:p w:rsidR="0057287A" w:rsidRDefault="0057287A" w:rsidP="0057287A">
      <w:pPr>
        <w:spacing w:line="590" w:lineRule="exact"/>
        <w:ind w:firstLineChars="1400" w:firstLine="4480"/>
        <w:rPr>
          <w:rFonts w:ascii="方正仿宋_GBK" w:eastAsia="方正仿宋_GBK" w:hAnsi="仿宋" w:cs="方正仿宋_GBK"/>
          <w:color w:val="000000"/>
          <w:sz w:val="32"/>
          <w:szCs w:val="32"/>
        </w:rPr>
      </w:pPr>
    </w:p>
    <w:p w:rsidR="0057287A" w:rsidRPr="00764944" w:rsidRDefault="0057287A" w:rsidP="0057287A">
      <w:pPr>
        <w:spacing w:line="590" w:lineRule="exact"/>
        <w:ind w:firstLineChars="1400" w:firstLine="4480"/>
        <w:rPr>
          <w:rFonts w:ascii="方正仿宋_GBK" w:eastAsia="方正仿宋_GBK" w:hAnsi="仿宋" w:cs="方正仿宋_GBK"/>
          <w:color w:val="000000"/>
          <w:sz w:val="32"/>
          <w:szCs w:val="32"/>
        </w:rPr>
      </w:pPr>
    </w:p>
    <w:p w:rsidR="0057287A" w:rsidRPr="00764944" w:rsidRDefault="0057287A" w:rsidP="0057287A">
      <w:pPr>
        <w:wordWrap w:val="0"/>
        <w:spacing w:line="590" w:lineRule="exact"/>
        <w:ind w:firstLineChars="1500" w:firstLine="4800"/>
        <w:jc w:val="right"/>
        <w:rPr>
          <w:rFonts w:ascii="方正仿宋_GBK" w:eastAsia="方正仿宋_GBK" w:hAnsi="仿宋" w:cs="方正仿宋_GBK"/>
          <w:color w:val="000000"/>
          <w:sz w:val="32"/>
          <w:szCs w:val="32"/>
        </w:rPr>
      </w:pPr>
      <w:r w:rsidRPr="00764944">
        <w:rPr>
          <w:rFonts w:ascii="方正仿宋_GBK" w:eastAsia="方正仿宋_GBK" w:hAnsi="仿宋" w:cs="方正仿宋_GBK" w:hint="eastAsia"/>
          <w:color w:val="000000"/>
          <w:sz w:val="32"/>
          <w:szCs w:val="32"/>
        </w:rPr>
        <w:t>南通市医疗保障局</w:t>
      </w:r>
      <w:r>
        <w:rPr>
          <w:rFonts w:ascii="方正仿宋_GBK" w:eastAsia="方正仿宋_GBK" w:hAnsi="仿宋" w:cs="方正仿宋_GBK" w:hint="eastAsia"/>
          <w:color w:val="000000"/>
          <w:sz w:val="32"/>
          <w:szCs w:val="32"/>
        </w:rPr>
        <w:t xml:space="preserve">   </w:t>
      </w:r>
    </w:p>
    <w:p w:rsidR="0057287A" w:rsidRDefault="0057287A" w:rsidP="0057287A">
      <w:pPr>
        <w:wordWrap w:val="0"/>
        <w:spacing w:line="590" w:lineRule="exact"/>
        <w:ind w:right="160" w:firstLineChars="1500" w:firstLine="4800"/>
        <w:jc w:val="right"/>
        <w:rPr>
          <w:rFonts w:ascii="方正仿宋_GBK" w:eastAsia="方正仿宋_GBK" w:hAnsi="仿宋" w:cs="方正仿宋_GBK"/>
          <w:color w:val="000000"/>
          <w:sz w:val="32"/>
          <w:szCs w:val="32"/>
        </w:rPr>
      </w:pPr>
      <w:r w:rsidRPr="00764944">
        <w:rPr>
          <w:rFonts w:ascii="方正仿宋_GBK" w:eastAsia="方正仿宋_GBK" w:hAnsi="仿宋" w:cs="方正仿宋_GBK" w:hint="eastAsia"/>
          <w:color w:val="000000"/>
          <w:sz w:val="32"/>
          <w:szCs w:val="32"/>
        </w:rPr>
        <w:t>2020年8月31日</w:t>
      </w:r>
      <w:r>
        <w:rPr>
          <w:rFonts w:ascii="方正仿宋_GBK" w:eastAsia="方正仿宋_GBK" w:hAnsi="仿宋" w:cs="方正仿宋_GBK" w:hint="eastAsia"/>
          <w:color w:val="000000"/>
          <w:sz w:val="32"/>
          <w:szCs w:val="32"/>
        </w:rPr>
        <w:t xml:space="preserve">  </w:t>
      </w:r>
    </w:p>
    <w:p w:rsidR="0057287A" w:rsidRPr="00764944" w:rsidRDefault="0057287A" w:rsidP="0057287A">
      <w:pPr>
        <w:spacing w:line="590" w:lineRule="exact"/>
        <w:jc w:val="left"/>
        <w:rPr>
          <w:rFonts w:ascii="方正仿宋_GBK" w:eastAsia="方正仿宋_GBK" w:hAnsi="仿宋" w:cs="方正仿宋_GBK"/>
          <w:color w:val="000000"/>
          <w:sz w:val="32"/>
          <w:szCs w:val="32"/>
        </w:rPr>
      </w:pPr>
      <w:r>
        <w:rPr>
          <w:rFonts w:ascii="方正仿宋_GBK" w:eastAsia="方正仿宋_GBK" w:hAnsi="仿宋" w:cs="方正仿宋_GBK" w:hint="eastAsia"/>
          <w:color w:val="000000"/>
          <w:sz w:val="32"/>
          <w:szCs w:val="32"/>
        </w:rPr>
        <w:t>（此件公开发布）</w:t>
      </w:r>
    </w:p>
    <w:p w:rsidR="0057287A" w:rsidRDefault="0057287A" w:rsidP="0057287A">
      <w:pPr>
        <w:tabs>
          <w:tab w:val="left" w:pos="3716"/>
        </w:tabs>
        <w:adjustRightInd w:val="0"/>
        <w:snapToGrid w:val="0"/>
        <w:spacing w:line="500" w:lineRule="exact"/>
        <w:ind w:rightChars="-200" w:right="-420"/>
        <w:rPr>
          <w:rFonts w:ascii="方正仿宋_GBK" w:eastAsia="方正仿宋_GBK" w:hAnsi="方正仿宋_GBK" w:cs="方正仿宋_GBK"/>
          <w:color w:val="000000"/>
          <w:sz w:val="32"/>
          <w:szCs w:val="32"/>
        </w:rPr>
        <w:sectPr w:rsidR="0057287A">
          <w:footerReference w:type="default" r:id="rId8"/>
          <w:pgSz w:w="11906" w:h="16838"/>
          <w:pgMar w:top="1531" w:right="1588" w:bottom="1304" w:left="1588" w:header="851" w:footer="1304" w:gutter="0"/>
          <w:cols w:space="720"/>
          <w:docGrid w:type="lines" w:linePitch="312"/>
        </w:sectPr>
      </w:pPr>
      <w:r>
        <w:rPr>
          <w:rFonts w:ascii="方正仿宋_GBK" w:eastAsia="方正仿宋_GBK" w:hAnsi="方正仿宋_GBK" w:cs="方正仿宋_GBK" w:hint="eastAsia"/>
          <w:color w:val="000000"/>
          <w:sz w:val="32"/>
          <w:szCs w:val="32"/>
        </w:rPr>
        <w:t xml:space="preserve">  </w:t>
      </w:r>
    </w:p>
    <w:p w:rsidR="0057287A" w:rsidRPr="00764944" w:rsidRDefault="0057287A" w:rsidP="0057287A">
      <w:pPr>
        <w:widowControl/>
        <w:spacing w:line="600" w:lineRule="exact"/>
        <w:jc w:val="left"/>
        <w:rPr>
          <w:rFonts w:ascii="方正仿宋_GBK" w:eastAsia="方正仿宋_GBK" w:hAnsi="黑体"/>
          <w:color w:val="000000"/>
          <w:sz w:val="32"/>
          <w:szCs w:val="32"/>
        </w:rPr>
      </w:pPr>
      <w:r w:rsidRPr="00764944">
        <w:rPr>
          <w:rFonts w:ascii="方正仿宋_GBK" w:eastAsia="方正仿宋_GBK" w:hAnsi="黑体" w:hint="eastAsia"/>
          <w:color w:val="000000"/>
          <w:sz w:val="32"/>
          <w:szCs w:val="32"/>
        </w:rPr>
        <w:lastRenderedPageBreak/>
        <w:t>附件</w:t>
      </w:r>
    </w:p>
    <w:p w:rsidR="0057287A" w:rsidRPr="001D4BDA" w:rsidRDefault="0057287A" w:rsidP="0057287A">
      <w:pPr>
        <w:widowControl/>
        <w:spacing w:line="600" w:lineRule="exact"/>
        <w:ind w:leftChars="304" w:left="1898" w:hangingChars="300" w:hanging="1260"/>
        <w:jc w:val="center"/>
        <w:rPr>
          <w:rFonts w:ascii="方正小标宋_GBK" w:eastAsia="方正小标宋_GBK" w:hAnsi="仿宋"/>
          <w:color w:val="000000"/>
          <w:spacing w:val="-10"/>
          <w:sz w:val="44"/>
          <w:szCs w:val="44"/>
        </w:rPr>
      </w:pPr>
      <w:r w:rsidRPr="001D4BDA">
        <w:rPr>
          <w:rFonts w:ascii="方正小标宋_GBK" w:eastAsia="方正小标宋_GBK" w:hAnsi="仿宋" w:hint="eastAsia"/>
          <w:color w:val="000000"/>
          <w:spacing w:val="-10"/>
          <w:sz w:val="44"/>
          <w:szCs w:val="44"/>
        </w:rPr>
        <w:t>南通市职工</w:t>
      </w:r>
      <w:proofErr w:type="gramStart"/>
      <w:r w:rsidRPr="001D4BDA">
        <w:rPr>
          <w:rFonts w:ascii="方正小标宋_GBK" w:eastAsia="方正小标宋_GBK" w:hAnsi="仿宋" w:hint="eastAsia"/>
          <w:color w:val="000000"/>
          <w:spacing w:val="-10"/>
          <w:sz w:val="44"/>
          <w:szCs w:val="44"/>
        </w:rPr>
        <w:t>医</w:t>
      </w:r>
      <w:proofErr w:type="gramEnd"/>
      <w:r w:rsidRPr="001D4BDA">
        <w:rPr>
          <w:rFonts w:ascii="方正小标宋_GBK" w:eastAsia="方正小标宋_GBK" w:hAnsi="仿宋" w:hint="eastAsia"/>
          <w:color w:val="000000"/>
          <w:spacing w:val="-10"/>
          <w:sz w:val="44"/>
          <w:szCs w:val="44"/>
        </w:rPr>
        <w:t>保个人医疗账户购买商业医疗保险定点保险公司</w:t>
      </w:r>
    </w:p>
    <w:p w:rsidR="0057287A" w:rsidRPr="001D4BDA" w:rsidRDefault="0057287A" w:rsidP="0057287A">
      <w:pPr>
        <w:widowControl/>
        <w:spacing w:line="600" w:lineRule="exact"/>
        <w:ind w:leftChars="304" w:left="1898" w:hangingChars="300" w:hanging="1260"/>
        <w:jc w:val="center"/>
        <w:rPr>
          <w:rFonts w:ascii="方正小标宋_GBK" w:eastAsia="方正小标宋_GBK" w:hAnsi="Times New Roman"/>
          <w:color w:val="000000"/>
          <w:spacing w:val="-6"/>
          <w:sz w:val="44"/>
          <w:szCs w:val="44"/>
        </w:rPr>
      </w:pPr>
      <w:r w:rsidRPr="001D4BDA">
        <w:rPr>
          <w:rFonts w:ascii="方正小标宋_GBK" w:eastAsia="方正小标宋_GBK" w:hAnsi="仿宋" w:hint="eastAsia"/>
          <w:color w:val="000000"/>
          <w:spacing w:val="-10"/>
          <w:sz w:val="44"/>
          <w:szCs w:val="44"/>
        </w:rPr>
        <w:t>及商业医疗保险备案产品目录</w:t>
      </w:r>
    </w:p>
    <w:tbl>
      <w:tblPr>
        <w:tblW w:w="13837" w:type="dxa"/>
        <w:jc w:val="center"/>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2"/>
        <w:gridCol w:w="992"/>
        <w:gridCol w:w="1276"/>
        <w:gridCol w:w="1391"/>
        <w:gridCol w:w="800"/>
        <w:gridCol w:w="5410"/>
        <w:gridCol w:w="1559"/>
        <w:gridCol w:w="850"/>
      </w:tblGrid>
      <w:tr w:rsidR="0057287A" w:rsidTr="003F54B2">
        <w:trPr>
          <w:trHeight w:val="888"/>
          <w:tblHeader/>
          <w:jc w:val="center"/>
        </w:trPr>
        <w:tc>
          <w:tcPr>
            <w:tcW w:w="567" w:type="dxa"/>
            <w:vAlign w:val="center"/>
          </w:tcPr>
          <w:p w:rsidR="0057287A" w:rsidRDefault="0057287A" w:rsidP="003F54B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992" w:type="dxa"/>
            <w:vAlign w:val="center"/>
          </w:tcPr>
          <w:p w:rsidR="0057287A" w:rsidRDefault="0057287A" w:rsidP="003F54B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定点保险机构</w:t>
            </w:r>
          </w:p>
        </w:tc>
        <w:tc>
          <w:tcPr>
            <w:tcW w:w="992" w:type="dxa"/>
            <w:vAlign w:val="center"/>
          </w:tcPr>
          <w:p w:rsidR="0057287A" w:rsidRDefault="0057287A" w:rsidP="003F54B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备案</w:t>
            </w:r>
          </w:p>
          <w:p w:rsidR="0057287A" w:rsidRDefault="0057287A" w:rsidP="003F54B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产品</w:t>
            </w:r>
          </w:p>
        </w:tc>
        <w:tc>
          <w:tcPr>
            <w:tcW w:w="1276" w:type="dxa"/>
            <w:vAlign w:val="center"/>
          </w:tcPr>
          <w:p w:rsidR="0057287A" w:rsidRDefault="0057287A" w:rsidP="003F54B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投保</w:t>
            </w:r>
          </w:p>
          <w:p w:rsidR="0057287A" w:rsidRDefault="0057287A" w:rsidP="003F54B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条件</w:t>
            </w:r>
          </w:p>
        </w:tc>
        <w:tc>
          <w:tcPr>
            <w:tcW w:w="1391" w:type="dxa"/>
            <w:vAlign w:val="center"/>
          </w:tcPr>
          <w:p w:rsidR="0057287A" w:rsidRDefault="0057287A" w:rsidP="003F54B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保费标准</w:t>
            </w:r>
          </w:p>
        </w:tc>
        <w:tc>
          <w:tcPr>
            <w:tcW w:w="800" w:type="dxa"/>
            <w:vAlign w:val="center"/>
          </w:tcPr>
          <w:p w:rsidR="0057287A" w:rsidRDefault="0057287A" w:rsidP="003F54B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保障</w:t>
            </w:r>
          </w:p>
          <w:p w:rsidR="0057287A" w:rsidRDefault="0057287A" w:rsidP="003F54B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期限</w:t>
            </w:r>
          </w:p>
        </w:tc>
        <w:tc>
          <w:tcPr>
            <w:tcW w:w="5410" w:type="dxa"/>
            <w:vAlign w:val="center"/>
          </w:tcPr>
          <w:p w:rsidR="0057287A" w:rsidRDefault="0057287A" w:rsidP="003F54B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保险责任摘要（以具体保险条款为准）</w:t>
            </w:r>
          </w:p>
        </w:tc>
        <w:tc>
          <w:tcPr>
            <w:tcW w:w="1559" w:type="dxa"/>
            <w:vAlign w:val="center"/>
          </w:tcPr>
          <w:p w:rsidR="0057287A" w:rsidRDefault="0057287A" w:rsidP="003F54B2">
            <w:pPr>
              <w:widowControl/>
              <w:jc w:val="center"/>
              <w:rPr>
                <w:rFonts w:ascii="黑体" w:eastAsia="黑体" w:hAnsi="黑体" w:cs="宋体"/>
                <w:color w:val="000000"/>
                <w:kern w:val="0"/>
                <w:szCs w:val="21"/>
              </w:rPr>
            </w:pPr>
            <w:r>
              <w:rPr>
                <w:rFonts w:ascii="黑体" w:eastAsia="黑体" w:hAnsi="黑体" w:cs="宋体" w:hint="eastAsia"/>
                <w:color w:val="000000"/>
                <w:kern w:val="0"/>
                <w:szCs w:val="21"/>
              </w:rPr>
              <w:t>单位地址及</w:t>
            </w:r>
          </w:p>
          <w:p w:rsidR="0057287A" w:rsidRDefault="0057287A" w:rsidP="003F54B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Cs w:val="21"/>
              </w:rPr>
              <w:t>咨询电话</w:t>
            </w:r>
          </w:p>
        </w:tc>
        <w:tc>
          <w:tcPr>
            <w:tcW w:w="850" w:type="dxa"/>
            <w:vAlign w:val="center"/>
          </w:tcPr>
          <w:p w:rsidR="0057287A" w:rsidRDefault="0057287A" w:rsidP="003F54B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备注</w:t>
            </w:r>
          </w:p>
        </w:tc>
      </w:tr>
      <w:tr w:rsidR="0057287A" w:rsidTr="003F54B2">
        <w:trPr>
          <w:trHeight w:val="3398"/>
          <w:jc w:val="center"/>
        </w:trPr>
        <w:tc>
          <w:tcPr>
            <w:tcW w:w="567" w:type="dxa"/>
            <w:vAlign w:val="center"/>
          </w:tcPr>
          <w:p w:rsidR="0057287A" w:rsidRDefault="0057287A" w:rsidP="003F54B2">
            <w:pPr>
              <w:widowControl/>
              <w:spacing w:line="260" w:lineRule="exact"/>
              <w:jc w:val="center"/>
              <w:rPr>
                <w:rFonts w:ascii="仿宋" w:eastAsia="仿宋" w:hAnsi="仿宋" w:cs="仿宋"/>
                <w:color w:val="000000"/>
                <w:sz w:val="18"/>
                <w:szCs w:val="18"/>
              </w:rPr>
            </w:pPr>
            <w:r>
              <w:rPr>
                <w:rFonts w:ascii="仿宋" w:eastAsia="仿宋" w:hAnsi="仿宋" w:cs="仿宋" w:hint="eastAsia"/>
                <w:color w:val="000000"/>
                <w:sz w:val="18"/>
                <w:szCs w:val="18"/>
              </w:rPr>
              <w:t>1</w:t>
            </w:r>
          </w:p>
        </w:tc>
        <w:tc>
          <w:tcPr>
            <w:tcW w:w="992" w:type="dxa"/>
            <w:vMerge w:val="restart"/>
            <w:vAlign w:val="center"/>
          </w:tcPr>
          <w:p w:rsidR="0057287A" w:rsidRDefault="0057287A" w:rsidP="003F54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sz w:val="18"/>
                <w:szCs w:val="18"/>
              </w:rPr>
              <w:t>中国人寿保险股份有限公司南通市分公司</w:t>
            </w:r>
          </w:p>
        </w:tc>
        <w:tc>
          <w:tcPr>
            <w:tcW w:w="992" w:type="dxa"/>
            <w:vAlign w:val="center"/>
          </w:tcPr>
          <w:p w:rsidR="0057287A" w:rsidRDefault="0057287A" w:rsidP="003F54B2">
            <w:pPr>
              <w:widowControl/>
              <w:spacing w:line="260" w:lineRule="exact"/>
              <w:rPr>
                <w:rFonts w:ascii="仿宋" w:eastAsia="仿宋" w:hAnsi="仿宋" w:cs="仿宋"/>
                <w:color w:val="000000"/>
                <w:kern w:val="0"/>
                <w:sz w:val="18"/>
                <w:szCs w:val="18"/>
              </w:rPr>
            </w:pPr>
            <w:r>
              <w:rPr>
                <w:rFonts w:ascii="仿宋" w:eastAsia="仿宋" w:hAnsi="仿宋" w:cs="仿宋" w:hint="eastAsia"/>
                <w:sz w:val="18"/>
                <w:szCs w:val="18"/>
              </w:rPr>
              <w:t>国寿如E</w:t>
            </w:r>
            <w:proofErr w:type="gramStart"/>
            <w:r>
              <w:rPr>
                <w:rFonts w:ascii="仿宋" w:eastAsia="仿宋" w:hAnsi="仿宋" w:cs="仿宋" w:hint="eastAsia"/>
                <w:sz w:val="18"/>
                <w:szCs w:val="18"/>
              </w:rPr>
              <w:t>康悦百万</w:t>
            </w:r>
            <w:proofErr w:type="gramEnd"/>
            <w:r>
              <w:rPr>
                <w:rFonts w:ascii="仿宋" w:eastAsia="仿宋" w:hAnsi="仿宋" w:cs="仿宋" w:hint="eastAsia"/>
                <w:sz w:val="18"/>
                <w:szCs w:val="18"/>
              </w:rPr>
              <w:t>医疗保险(C款)</w:t>
            </w:r>
          </w:p>
        </w:tc>
        <w:tc>
          <w:tcPr>
            <w:tcW w:w="1276" w:type="dxa"/>
            <w:vAlign w:val="center"/>
          </w:tcPr>
          <w:p w:rsidR="0057287A" w:rsidRDefault="0057287A" w:rsidP="003F54B2">
            <w:pPr>
              <w:widowControl/>
              <w:spacing w:line="260" w:lineRule="exact"/>
              <w:rPr>
                <w:rFonts w:ascii="仿宋" w:eastAsia="仿宋" w:hAnsi="仿宋" w:cs="仿宋"/>
                <w:color w:val="000000"/>
                <w:kern w:val="0"/>
                <w:sz w:val="18"/>
                <w:szCs w:val="18"/>
              </w:rPr>
            </w:pPr>
            <w:r>
              <w:rPr>
                <w:rFonts w:ascii="仿宋" w:eastAsia="仿宋" w:hAnsi="仿宋" w:cs="仿宋" w:hint="eastAsia"/>
                <w:sz w:val="18"/>
                <w:szCs w:val="18"/>
              </w:rPr>
              <w:t>出生二十八日以上、六十周岁以下的身体健康者</w:t>
            </w:r>
          </w:p>
        </w:tc>
        <w:tc>
          <w:tcPr>
            <w:tcW w:w="1391" w:type="dxa"/>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根据不同年龄分别设置不同保费标准，具体见费率表。</w:t>
            </w:r>
          </w:p>
          <w:p w:rsidR="0057287A" w:rsidRDefault="0057287A" w:rsidP="003F54B2">
            <w:pPr>
              <w:widowControl/>
              <w:spacing w:line="260" w:lineRule="exact"/>
              <w:rPr>
                <w:rFonts w:ascii="仿宋" w:eastAsia="仿宋" w:hAnsi="仿宋" w:cs="仿宋"/>
                <w:color w:val="000000"/>
                <w:kern w:val="0"/>
                <w:sz w:val="18"/>
                <w:szCs w:val="18"/>
              </w:rPr>
            </w:pPr>
            <w:r>
              <w:rPr>
                <w:rFonts w:ascii="仿宋" w:eastAsia="仿宋" w:hAnsi="仿宋" w:cs="仿宋" w:hint="eastAsia"/>
                <w:sz w:val="18"/>
                <w:szCs w:val="18"/>
              </w:rPr>
              <w:t>一年</w:t>
            </w:r>
            <w:proofErr w:type="gramStart"/>
            <w:r>
              <w:rPr>
                <w:rFonts w:ascii="仿宋" w:eastAsia="仿宋" w:hAnsi="仿宋" w:cs="仿宋" w:hint="eastAsia"/>
                <w:sz w:val="18"/>
                <w:szCs w:val="18"/>
              </w:rPr>
              <w:t>缴</w:t>
            </w:r>
            <w:proofErr w:type="gramEnd"/>
            <w:r>
              <w:rPr>
                <w:rFonts w:ascii="仿宋" w:eastAsia="仿宋" w:hAnsi="仿宋" w:cs="仿宋" w:hint="eastAsia"/>
                <w:sz w:val="18"/>
                <w:szCs w:val="18"/>
              </w:rPr>
              <w:t>产品</w:t>
            </w:r>
          </w:p>
        </w:tc>
        <w:tc>
          <w:tcPr>
            <w:tcW w:w="800" w:type="dxa"/>
            <w:vAlign w:val="center"/>
          </w:tcPr>
          <w:p w:rsidR="0057287A" w:rsidRDefault="0057287A" w:rsidP="003F54B2">
            <w:pPr>
              <w:widowControl/>
              <w:spacing w:line="260" w:lineRule="exact"/>
              <w:rPr>
                <w:rFonts w:ascii="仿宋" w:eastAsia="仿宋" w:hAnsi="仿宋" w:cs="仿宋"/>
                <w:color w:val="000000"/>
                <w:kern w:val="0"/>
                <w:sz w:val="18"/>
                <w:szCs w:val="18"/>
              </w:rPr>
            </w:pPr>
            <w:r>
              <w:rPr>
                <w:rFonts w:ascii="仿宋" w:eastAsia="仿宋" w:hAnsi="仿宋" w:cs="仿宋" w:hint="eastAsia"/>
                <w:sz w:val="18"/>
                <w:szCs w:val="18"/>
              </w:rPr>
              <w:t>1年</w:t>
            </w:r>
          </w:p>
        </w:tc>
        <w:tc>
          <w:tcPr>
            <w:tcW w:w="5410" w:type="dxa"/>
            <w:vAlign w:val="center"/>
          </w:tcPr>
          <w:p w:rsidR="0057287A" w:rsidRDefault="0057287A" w:rsidP="003F54B2">
            <w:pPr>
              <w:autoSpaceDE w:val="0"/>
              <w:autoSpaceDN w:val="0"/>
              <w:adjustRightInd w:val="0"/>
              <w:snapToGrid w:val="0"/>
              <w:spacing w:line="260" w:lineRule="exact"/>
              <w:rPr>
                <w:rFonts w:ascii="仿宋" w:eastAsia="仿宋" w:hAnsi="仿宋" w:cs="仿宋"/>
                <w:sz w:val="18"/>
                <w:szCs w:val="18"/>
              </w:rPr>
            </w:pPr>
            <w:r>
              <w:rPr>
                <w:rFonts w:ascii="仿宋" w:eastAsia="仿宋" w:hAnsi="仿宋" w:cs="仿宋" w:hint="eastAsia"/>
                <w:sz w:val="18"/>
                <w:szCs w:val="18"/>
              </w:rPr>
              <w:t>1.一般医疗保险责任:在保险期间, 被保险人遭受意外伤害或在本合同生效30日后因疾病发生合同约定范围(住院医疗费用、特殊门诊医疗费、门诊手术医疗费、住院前七日内及出院后七日内门诊医疗费，下同）必需且合理的医疗费用，在扣除免赔额为1万元后，在一般医疗保险金限额300万元的范围内给付。</w:t>
            </w:r>
          </w:p>
          <w:p w:rsidR="0057287A" w:rsidRDefault="0057287A" w:rsidP="003F54B2">
            <w:pPr>
              <w:autoSpaceDE w:val="0"/>
              <w:autoSpaceDN w:val="0"/>
              <w:adjustRightInd w:val="0"/>
              <w:spacing w:line="260" w:lineRule="exact"/>
              <w:rPr>
                <w:rFonts w:ascii="仿宋" w:eastAsia="仿宋" w:hAnsi="仿宋" w:cs="仿宋"/>
                <w:color w:val="000000"/>
                <w:sz w:val="18"/>
                <w:szCs w:val="18"/>
              </w:rPr>
            </w:pPr>
            <w:r>
              <w:rPr>
                <w:rFonts w:ascii="仿宋" w:eastAsia="仿宋" w:hAnsi="仿宋" w:cs="仿宋" w:hint="eastAsia"/>
                <w:sz w:val="18"/>
                <w:szCs w:val="18"/>
              </w:rPr>
              <w:t>2.恶性肿瘤医疗保险责任: 被保险人在合同生效30日后因罹患恶性肿瘤治疗发生合同约定范围必需且合理的医疗费，首先按照第一条约定给付一般医疗费用保险金，当累计给付达到一般医疗保险金限额后，对于被保险人支出的必需且合理的，按照合同约定范围内给付，恶性肿瘤医疗费用年限额为300万元。恶性肿瘤住院定额</w:t>
            </w:r>
            <w:proofErr w:type="gramStart"/>
            <w:r>
              <w:rPr>
                <w:rFonts w:ascii="仿宋" w:eastAsia="仿宋" w:hAnsi="仿宋" w:cs="仿宋" w:hint="eastAsia"/>
                <w:sz w:val="18"/>
                <w:szCs w:val="18"/>
              </w:rPr>
              <w:t>给付年</w:t>
            </w:r>
            <w:proofErr w:type="gramEnd"/>
            <w:r>
              <w:rPr>
                <w:rFonts w:ascii="仿宋" w:eastAsia="仿宋" w:hAnsi="仿宋" w:cs="仿宋" w:hint="eastAsia"/>
                <w:sz w:val="18"/>
                <w:szCs w:val="18"/>
              </w:rPr>
              <w:t>限额为5万元；恶性肿瘤住院日额保险金为200元/天。</w:t>
            </w:r>
          </w:p>
        </w:tc>
        <w:tc>
          <w:tcPr>
            <w:tcW w:w="1559" w:type="dxa"/>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地址：南通市环西路华威园7号。</w:t>
            </w:r>
          </w:p>
          <w:p w:rsidR="0057287A" w:rsidRDefault="0057287A" w:rsidP="003F54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咨询电话：</w:t>
            </w:r>
            <w:r>
              <w:rPr>
                <w:rFonts w:ascii="仿宋" w:eastAsia="仿宋" w:hAnsi="仿宋" w:cs="仿宋" w:hint="eastAsia"/>
                <w:sz w:val="18"/>
                <w:szCs w:val="18"/>
              </w:rPr>
              <w:t>85100366</w:t>
            </w:r>
          </w:p>
        </w:tc>
        <w:tc>
          <w:tcPr>
            <w:tcW w:w="850" w:type="dxa"/>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color w:val="000000"/>
                <w:sz w:val="18"/>
                <w:szCs w:val="18"/>
              </w:rPr>
              <w:t>原备案“国寿福”产品停止销售</w:t>
            </w:r>
          </w:p>
        </w:tc>
      </w:tr>
      <w:tr w:rsidR="0057287A" w:rsidTr="003F54B2">
        <w:trPr>
          <w:trHeight w:val="2539"/>
          <w:jc w:val="center"/>
        </w:trPr>
        <w:tc>
          <w:tcPr>
            <w:tcW w:w="567" w:type="dxa"/>
            <w:vAlign w:val="center"/>
          </w:tcPr>
          <w:p w:rsidR="0057287A" w:rsidRDefault="0057287A" w:rsidP="003F54B2">
            <w:pPr>
              <w:widowControl/>
              <w:spacing w:line="260" w:lineRule="exact"/>
              <w:jc w:val="center"/>
              <w:rPr>
                <w:rFonts w:ascii="仿宋" w:eastAsia="仿宋" w:hAnsi="仿宋" w:cs="仿宋"/>
                <w:sz w:val="18"/>
                <w:szCs w:val="18"/>
              </w:rPr>
            </w:pPr>
            <w:r>
              <w:rPr>
                <w:rFonts w:ascii="仿宋" w:eastAsia="仿宋" w:hAnsi="仿宋" w:cs="仿宋" w:hint="eastAsia"/>
                <w:sz w:val="18"/>
                <w:szCs w:val="18"/>
              </w:rPr>
              <w:t>2</w:t>
            </w:r>
          </w:p>
        </w:tc>
        <w:tc>
          <w:tcPr>
            <w:tcW w:w="992" w:type="dxa"/>
            <w:vMerge/>
            <w:vAlign w:val="center"/>
          </w:tcPr>
          <w:p w:rsidR="0057287A" w:rsidRDefault="0057287A" w:rsidP="003F54B2">
            <w:pPr>
              <w:widowControl/>
              <w:spacing w:line="260" w:lineRule="exact"/>
              <w:rPr>
                <w:rFonts w:ascii="仿宋" w:eastAsia="仿宋" w:hAnsi="仿宋" w:cs="仿宋"/>
                <w:sz w:val="18"/>
                <w:szCs w:val="18"/>
              </w:rPr>
            </w:pPr>
          </w:p>
        </w:tc>
        <w:tc>
          <w:tcPr>
            <w:tcW w:w="992" w:type="dxa"/>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国寿保</w:t>
            </w:r>
          </w:p>
        </w:tc>
        <w:tc>
          <w:tcPr>
            <w:tcW w:w="1276" w:type="dxa"/>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18～80周岁，身体健康者</w:t>
            </w:r>
          </w:p>
        </w:tc>
        <w:tc>
          <w:tcPr>
            <w:tcW w:w="1391" w:type="dxa"/>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365元/年。</w:t>
            </w:r>
          </w:p>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一年</w:t>
            </w:r>
            <w:proofErr w:type="gramStart"/>
            <w:r>
              <w:rPr>
                <w:rFonts w:ascii="仿宋" w:eastAsia="仿宋" w:hAnsi="仿宋" w:cs="仿宋" w:hint="eastAsia"/>
                <w:sz w:val="18"/>
                <w:szCs w:val="18"/>
              </w:rPr>
              <w:t>缴</w:t>
            </w:r>
            <w:proofErr w:type="gramEnd"/>
            <w:r>
              <w:rPr>
                <w:rFonts w:ascii="仿宋" w:eastAsia="仿宋" w:hAnsi="仿宋" w:cs="仿宋" w:hint="eastAsia"/>
                <w:sz w:val="18"/>
                <w:szCs w:val="18"/>
              </w:rPr>
              <w:t>产品</w:t>
            </w:r>
          </w:p>
        </w:tc>
        <w:tc>
          <w:tcPr>
            <w:tcW w:w="800" w:type="dxa"/>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1年</w:t>
            </w:r>
          </w:p>
        </w:tc>
        <w:tc>
          <w:tcPr>
            <w:tcW w:w="5410" w:type="dxa"/>
            <w:vAlign w:val="center"/>
          </w:tcPr>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1.成人版（18至60周岁）：按约定范围及比例限额赔付，住院医疗1万元（</w:t>
            </w:r>
            <w:proofErr w:type="gramStart"/>
            <w:r>
              <w:rPr>
                <w:rFonts w:ascii="仿宋" w:eastAsia="仿宋" w:hAnsi="仿宋" w:cs="仿宋" w:hint="eastAsia"/>
                <w:sz w:val="18"/>
                <w:szCs w:val="18"/>
              </w:rPr>
              <w:t>含疾病</w:t>
            </w:r>
            <w:proofErr w:type="gramEnd"/>
            <w:r>
              <w:rPr>
                <w:rFonts w:ascii="仿宋" w:eastAsia="仿宋" w:hAnsi="仿宋" w:cs="仿宋" w:hint="eastAsia"/>
                <w:sz w:val="18"/>
                <w:szCs w:val="18"/>
              </w:rPr>
              <w:t>和意外），意外医疗1万元（含门诊及住院）；意外住院医疗定额给付100元/天；意外身故30万元，意外伤残20万元；交通意外总额120万元。</w:t>
            </w:r>
          </w:p>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2.老年人版（61至80周岁）：按约定范围及比例限额赔付，意外医疗1万元（含门诊及住院），意外骨折住院医疗1万元；意外住院医疗定额给付100元/天；意外身故伤残5万元，特定意外伤害身故伤残5万元，燃气使用意外伤害身故伤残10万元；搭乘交通意外总额110万元。</w:t>
            </w:r>
          </w:p>
        </w:tc>
        <w:tc>
          <w:tcPr>
            <w:tcW w:w="1559" w:type="dxa"/>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地址：南通市环西路华威园7号。</w:t>
            </w:r>
          </w:p>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咨询电话：85100366</w:t>
            </w:r>
          </w:p>
        </w:tc>
        <w:tc>
          <w:tcPr>
            <w:tcW w:w="850" w:type="dxa"/>
            <w:vAlign w:val="center"/>
          </w:tcPr>
          <w:p w:rsidR="0057287A" w:rsidRDefault="0057287A" w:rsidP="003F54B2">
            <w:pPr>
              <w:widowControl/>
              <w:spacing w:line="260" w:lineRule="exact"/>
              <w:rPr>
                <w:rFonts w:ascii="仿宋" w:eastAsia="仿宋" w:hAnsi="仿宋" w:cs="仿宋"/>
                <w:color w:val="000000"/>
                <w:kern w:val="0"/>
                <w:sz w:val="24"/>
                <w:szCs w:val="24"/>
              </w:rPr>
            </w:pPr>
          </w:p>
        </w:tc>
      </w:tr>
      <w:tr w:rsidR="0057287A" w:rsidTr="003F54B2">
        <w:trPr>
          <w:trHeight w:val="3768"/>
          <w:jc w:val="center"/>
        </w:trPr>
        <w:tc>
          <w:tcPr>
            <w:tcW w:w="567" w:type="dxa"/>
            <w:vAlign w:val="center"/>
          </w:tcPr>
          <w:p w:rsidR="0057287A" w:rsidRDefault="0057287A" w:rsidP="003F54B2">
            <w:pPr>
              <w:widowControl/>
              <w:spacing w:line="260" w:lineRule="exact"/>
              <w:jc w:val="center"/>
              <w:rPr>
                <w:rFonts w:ascii="仿宋" w:eastAsia="仿宋" w:hAnsi="仿宋" w:cs="仿宋"/>
                <w:sz w:val="18"/>
                <w:szCs w:val="18"/>
              </w:rPr>
            </w:pPr>
            <w:r>
              <w:rPr>
                <w:rFonts w:ascii="仿宋" w:eastAsia="仿宋" w:hAnsi="仿宋" w:cs="仿宋" w:hint="eastAsia"/>
                <w:sz w:val="18"/>
                <w:szCs w:val="18"/>
              </w:rPr>
              <w:lastRenderedPageBreak/>
              <w:t>3</w:t>
            </w:r>
          </w:p>
        </w:tc>
        <w:tc>
          <w:tcPr>
            <w:tcW w:w="992" w:type="dxa"/>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中国人民健康保险股份有限公司南通中心支公司</w:t>
            </w:r>
          </w:p>
        </w:tc>
        <w:tc>
          <w:tcPr>
            <w:tcW w:w="992" w:type="dxa"/>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企业员工终身重大疾病保险（《人保健康企业员工终身重大疾病保险》）</w:t>
            </w:r>
          </w:p>
        </w:tc>
        <w:tc>
          <w:tcPr>
            <w:tcW w:w="1276" w:type="dxa"/>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1.被保险人年龄范围为28天至65周岁；</w:t>
            </w:r>
          </w:p>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 xml:space="preserve">2.投保人须为企事业单位等团体组织的员工。 </w:t>
            </w:r>
          </w:p>
        </w:tc>
        <w:tc>
          <w:tcPr>
            <w:tcW w:w="1391" w:type="dxa"/>
            <w:vAlign w:val="center"/>
          </w:tcPr>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按不同年龄段及性别设置不同保费标准，首次投保和续保时各年龄段保费详见本产品费率表。</w:t>
            </w:r>
          </w:p>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多年</w:t>
            </w:r>
            <w:proofErr w:type="gramStart"/>
            <w:r>
              <w:rPr>
                <w:rFonts w:ascii="仿宋" w:eastAsia="仿宋" w:hAnsi="仿宋" w:cs="仿宋" w:hint="eastAsia"/>
                <w:sz w:val="18"/>
                <w:szCs w:val="18"/>
              </w:rPr>
              <w:t>缴</w:t>
            </w:r>
            <w:proofErr w:type="gramEnd"/>
            <w:r>
              <w:rPr>
                <w:rFonts w:ascii="仿宋" w:eastAsia="仿宋" w:hAnsi="仿宋" w:cs="仿宋" w:hint="eastAsia"/>
                <w:sz w:val="18"/>
                <w:szCs w:val="18"/>
              </w:rPr>
              <w:t>产品</w:t>
            </w:r>
          </w:p>
        </w:tc>
        <w:tc>
          <w:tcPr>
            <w:tcW w:w="800" w:type="dxa"/>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终身</w:t>
            </w:r>
          </w:p>
        </w:tc>
        <w:tc>
          <w:tcPr>
            <w:tcW w:w="5410" w:type="dxa"/>
            <w:vAlign w:val="center"/>
          </w:tcPr>
          <w:p w:rsidR="0057287A" w:rsidRDefault="0057287A" w:rsidP="003F54B2">
            <w:pPr>
              <w:pStyle w:val="p0"/>
              <w:snapToGrid w:val="0"/>
              <w:spacing w:before="0" w:beforeAutospacing="0" w:after="0" w:afterAutospacing="0" w:line="260" w:lineRule="exact"/>
              <w:jc w:val="both"/>
              <w:rPr>
                <w:rFonts w:ascii="仿宋" w:eastAsia="仿宋" w:hAnsi="仿宋" w:cs="仿宋"/>
                <w:kern w:val="2"/>
                <w:sz w:val="18"/>
                <w:szCs w:val="18"/>
              </w:rPr>
            </w:pPr>
            <w:r>
              <w:rPr>
                <w:rFonts w:ascii="仿宋" w:eastAsia="仿宋" w:hAnsi="仿宋" w:cs="仿宋" w:hint="eastAsia"/>
                <w:kern w:val="2"/>
                <w:sz w:val="18"/>
                <w:szCs w:val="18"/>
              </w:rPr>
              <w:t>1.轻症疾病保险金：确诊初次发生合同约定的轻症疾病（60种），按基本保险金额的20%给付轻症疾病保险金。每种轻症疾病限给付一次，累计给付以六次为限。当累计给付的轻症疾病保险金达到六次时，该项保险责任终止，合同继续有效。</w:t>
            </w:r>
          </w:p>
          <w:p w:rsidR="0057287A" w:rsidRDefault="0057287A" w:rsidP="003F54B2">
            <w:pPr>
              <w:pStyle w:val="p0"/>
              <w:snapToGrid w:val="0"/>
              <w:spacing w:before="0" w:beforeAutospacing="0" w:after="0" w:afterAutospacing="0" w:line="260" w:lineRule="exact"/>
              <w:jc w:val="both"/>
              <w:rPr>
                <w:rFonts w:ascii="仿宋" w:eastAsia="仿宋" w:hAnsi="仿宋" w:cs="仿宋"/>
                <w:kern w:val="2"/>
                <w:sz w:val="18"/>
                <w:szCs w:val="18"/>
              </w:rPr>
            </w:pPr>
            <w:r>
              <w:rPr>
                <w:rFonts w:ascii="仿宋" w:eastAsia="仿宋" w:hAnsi="仿宋" w:cs="仿宋" w:hint="eastAsia"/>
                <w:kern w:val="2"/>
                <w:sz w:val="18"/>
                <w:szCs w:val="18"/>
              </w:rPr>
              <w:t>2.重大疾病保险金：确诊初次发生合同约定的重大疾病（100种重疾中的一种或多种），按基本保险金额给付重大疾病保险金，同时合同效力终止。</w:t>
            </w:r>
          </w:p>
          <w:p w:rsidR="0057287A" w:rsidRDefault="0057287A" w:rsidP="003F54B2">
            <w:pPr>
              <w:pStyle w:val="p0"/>
              <w:snapToGrid w:val="0"/>
              <w:spacing w:before="0" w:beforeAutospacing="0" w:after="0" w:afterAutospacing="0" w:line="260" w:lineRule="exact"/>
              <w:jc w:val="both"/>
              <w:rPr>
                <w:rFonts w:ascii="仿宋" w:eastAsia="仿宋" w:hAnsi="仿宋" w:cs="仿宋"/>
                <w:kern w:val="2"/>
                <w:sz w:val="18"/>
                <w:szCs w:val="18"/>
              </w:rPr>
            </w:pPr>
            <w:r>
              <w:rPr>
                <w:rFonts w:ascii="仿宋" w:eastAsia="仿宋" w:hAnsi="仿宋" w:cs="仿宋" w:hint="eastAsia"/>
                <w:kern w:val="2"/>
                <w:sz w:val="18"/>
                <w:szCs w:val="18"/>
              </w:rPr>
              <w:t>3.身故保险金：被保险人在等待期后身故，按下列约定给付身故保险金：（1）若被保险人身故时未满18周岁，按已交纳的保险费金额与现金价值的较大者给付身故保险金，同时合同效力终止。但若已办理减额交清，则按现金价值给付身故保险金，同时合同效力终止。（2）若被保险人身故时已满18周岁（含18周岁），按基本保险金额给付身故保险金，同时合同效力终止。</w:t>
            </w:r>
          </w:p>
          <w:p w:rsidR="0057287A" w:rsidRDefault="0057287A" w:rsidP="003F54B2">
            <w:pPr>
              <w:pStyle w:val="p0"/>
              <w:snapToGrid w:val="0"/>
              <w:spacing w:before="0" w:beforeAutospacing="0" w:after="0" w:afterAutospacing="0" w:line="260" w:lineRule="exact"/>
              <w:jc w:val="both"/>
              <w:rPr>
                <w:rFonts w:ascii="仿宋" w:eastAsia="仿宋" w:hAnsi="仿宋" w:cs="仿宋"/>
                <w:kern w:val="2"/>
                <w:sz w:val="18"/>
                <w:szCs w:val="18"/>
              </w:rPr>
            </w:pPr>
            <w:r>
              <w:rPr>
                <w:rFonts w:ascii="仿宋" w:eastAsia="仿宋" w:hAnsi="仿宋" w:cs="仿宋" w:hint="eastAsia"/>
                <w:kern w:val="2"/>
                <w:sz w:val="18"/>
                <w:szCs w:val="18"/>
              </w:rPr>
              <w:t>4.保险费豁免：在交费期间内，被保险人在等待期后初次发生合同约定的轻症疾病，豁免其自轻症疾病确诊之日起以后各期保险费。</w:t>
            </w:r>
          </w:p>
        </w:tc>
        <w:tc>
          <w:tcPr>
            <w:tcW w:w="1559" w:type="dxa"/>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地址：南通市崇川区青年中路29号保险大厦13层运营管理部/客户服务部。</w:t>
            </w:r>
          </w:p>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咨询电话：89018920</w:t>
            </w:r>
          </w:p>
        </w:tc>
        <w:tc>
          <w:tcPr>
            <w:tcW w:w="850" w:type="dxa"/>
            <w:vAlign w:val="center"/>
          </w:tcPr>
          <w:p w:rsidR="0057287A" w:rsidRDefault="0057287A" w:rsidP="003F54B2">
            <w:pPr>
              <w:widowControl/>
              <w:spacing w:line="260" w:lineRule="exact"/>
              <w:rPr>
                <w:rFonts w:ascii="仿宋" w:eastAsia="仿宋" w:hAnsi="仿宋" w:cs="仿宋"/>
                <w:color w:val="000000"/>
                <w:kern w:val="0"/>
                <w:sz w:val="24"/>
                <w:szCs w:val="24"/>
              </w:rPr>
            </w:pPr>
          </w:p>
        </w:tc>
      </w:tr>
      <w:tr w:rsidR="0057287A" w:rsidTr="003F54B2">
        <w:trPr>
          <w:trHeight w:val="3398"/>
          <w:jc w:val="center"/>
        </w:trPr>
        <w:tc>
          <w:tcPr>
            <w:tcW w:w="567" w:type="dxa"/>
            <w:vAlign w:val="center"/>
          </w:tcPr>
          <w:p w:rsidR="0057287A" w:rsidRDefault="0057287A" w:rsidP="003F54B2">
            <w:pPr>
              <w:widowControl/>
              <w:spacing w:line="260" w:lineRule="exact"/>
              <w:jc w:val="center"/>
              <w:rPr>
                <w:rFonts w:ascii="仿宋" w:eastAsia="仿宋" w:hAnsi="仿宋" w:cs="仿宋"/>
                <w:color w:val="000000"/>
                <w:sz w:val="18"/>
                <w:szCs w:val="18"/>
              </w:rPr>
            </w:pPr>
            <w:r>
              <w:rPr>
                <w:rFonts w:ascii="仿宋" w:eastAsia="仿宋" w:hAnsi="仿宋" w:cs="仿宋" w:hint="eastAsia"/>
                <w:color w:val="000000"/>
                <w:sz w:val="18"/>
                <w:szCs w:val="18"/>
              </w:rPr>
              <w:t>4</w:t>
            </w:r>
          </w:p>
        </w:tc>
        <w:tc>
          <w:tcPr>
            <w:tcW w:w="992" w:type="dxa"/>
            <w:vAlign w:val="center"/>
          </w:tcPr>
          <w:p w:rsidR="0057287A" w:rsidRDefault="0057287A" w:rsidP="003F54B2">
            <w:pPr>
              <w:widowControl/>
              <w:spacing w:line="260" w:lineRule="exact"/>
              <w:rPr>
                <w:rFonts w:ascii="仿宋" w:eastAsia="仿宋" w:hAnsi="仿宋" w:cs="仿宋"/>
                <w:color w:val="000000"/>
                <w:sz w:val="18"/>
                <w:szCs w:val="18"/>
              </w:rPr>
            </w:pPr>
            <w:r>
              <w:rPr>
                <w:rFonts w:ascii="仿宋" w:eastAsia="仿宋" w:hAnsi="仿宋" w:cs="仿宋" w:hint="eastAsia"/>
                <w:color w:val="000000"/>
                <w:sz w:val="18"/>
                <w:szCs w:val="18"/>
              </w:rPr>
              <w:t>中国太平洋人寿保险有限公司南通中心支公司</w:t>
            </w:r>
          </w:p>
        </w:tc>
        <w:tc>
          <w:tcPr>
            <w:tcW w:w="992" w:type="dxa"/>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金福人生附加金福重疾保险</w:t>
            </w:r>
          </w:p>
        </w:tc>
        <w:tc>
          <w:tcPr>
            <w:tcW w:w="1276" w:type="dxa"/>
            <w:vAlign w:val="center"/>
          </w:tcPr>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凡</w:t>
            </w:r>
            <w:r>
              <w:rPr>
                <w:rFonts w:ascii="仿宋" w:eastAsia="仿宋" w:hAnsi="仿宋" w:cs="仿宋"/>
                <w:sz w:val="18"/>
                <w:szCs w:val="18"/>
              </w:rPr>
              <w:t>零岁</w:t>
            </w:r>
            <w:r>
              <w:rPr>
                <w:rFonts w:ascii="仿宋" w:eastAsia="仿宋" w:hAnsi="仿宋" w:cs="仿宋" w:hint="eastAsia"/>
                <w:sz w:val="18"/>
                <w:szCs w:val="18"/>
              </w:rPr>
              <w:t>以上、六十五周岁以下，身体健康者均可作为被保险人。</w:t>
            </w:r>
          </w:p>
        </w:tc>
        <w:tc>
          <w:tcPr>
            <w:tcW w:w="1391" w:type="dxa"/>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根据不同保额（每份10万保额）、不同年龄、不同性别设置不同保费标准，具体见费率表，可选择一次交清/5/10/15/20年期缴。</w:t>
            </w:r>
          </w:p>
        </w:tc>
        <w:tc>
          <w:tcPr>
            <w:tcW w:w="800" w:type="dxa"/>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终身</w:t>
            </w:r>
          </w:p>
        </w:tc>
        <w:tc>
          <w:tcPr>
            <w:tcW w:w="5410" w:type="dxa"/>
            <w:vAlign w:val="center"/>
          </w:tcPr>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 xml:space="preserve">1.重大疾病保险金：105种，等待期内，返还已交保费；等待期后，确诊即给付10万/份，多种重大疾病可重复给付5次； </w:t>
            </w:r>
          </w:p>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 xml:space="preserve">2.重大疾病轻症保险金：55种，等待期内，返还已交保费；等待期后，确诊即额外给付2万/份； </w:t>
            </w:r>
          </w:p>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3.成人失能/老年特定重疾：额外给付10万/份；</w:t>
            </w:r>
          </w:p>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4.身故/全残保险金：给付10万/份；</w:t>
            </w:r>
          </w:p>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5.转换年金：缴费期满后，可将保险金部分或全部转换成年金。</w:t>
            </w:r>
          </w:p>
        </w:tc>
        <w:tc>
          <w:tcPr>
            <w:tcW w:w="1559" w:type="dxa"/>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地址：工农路33号金</w:t>
            </w:r>
            <w:proofErr w:type="gramStart"/>
            <w:r>
              <w:rPr>
                <w:rFonts w:ascii="仿宋" w:eastAsia="仿宋" w:hAnsi="仿宋" w:cs="仿宋" w:hint="eastAsia"/>
                <w:sz w:val="18"/>
                <w:szCs w:val="18"/>
              </w:rPr>
              <w:t>融汇</w:t>
            </w:r>
            <w:proofErr w:type="gramEnd"/>
            <w:r>
              <w:rPr>
                <w:rFonts w:ascii="仿宋" w:eastAsia="仿宋" w:hAnsi="仿宋" w:cs="仿宋" w:hint="eastAsia"/>
                <w:sz w:val="18"/>
                <w:szCs w:val="18"/>
              </w:rPr>
              <w:t>太平洋保险。</w:t>
            </w:r>
          </w:p>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color w:val="000000"/>
                <w:kern w:val="0"/>
                <w:sz w:val="18"/>
                <w:szCs w:val="18"/>
              </w:rPr>
              <w:t>咨询电话：</w:t>
            </w:r>
            <w:r>
              <w:rPr>
                <w:rFonts w:ascii="仿宋" w:eastAsia="仿宋" w:hAnsi="仿宋" w:cs="仿宋" w:hint="eastAsia"/>
                <w:sz w:val="18"/>
                <w:szCs w:val="18"/>
              </w:rPr>
              <w:t>80850952</w:t>
            </w:r>
          </w:p>
        </w:tc>
        <w:tc>
          <w:tcPr>
            <w:tcW w:w="850" w:type="dxa"/>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color w:val="000000"/>
                <w:sz w:val="18"/>
                <w:szCs w:val="18"/>
              </w:rPr>
              <w:t>原备案“爱无忧两全保险（3.0版）”产品停止销售</w:t>
            </w:r>
          </w:p>
        </w:tc>
      </w:tr>
      <w:tr w:rsidR="0057287A" w:rsidTr="003F54B2">
        <w:trPr>
          <w:trHeight w:val="2409"/>
          <w:jc w:val="center"/>
        </w:trPr>
        <w:tc>
          <w:tcPr>
            <w:tcW w:w="567" w:type="dxa"/>
            <w:vAlign w:val="center"/>
          </w:tcPr>
          <w:p w:rsidR="0057287A" w:rsidRDefault="0057287A" w:rsidP="003F54B2">
            <w:pPr>
              <w:spacing w:line="260" w:lineRule="exact"/>
              <w:jc w:val="center"/>
              <w:rPr>
                <w:rFonts w:ascii="仿宋" w:eastAsia="仿宋" w:hAnsi="仿宋" w:cs="仿宋"/>
                <w:sz w:val="18"/>
                <w:szCs w:val="18"/>
              </w:rPr>
            </w:pPr>
            <w:r>
              <w:rPr>
                <w:rFonts w:ascii="仿宋" w:eastAsia="仿宋" w:hAnsi="仿宋" w:cs="仿宋" w:hint="eastAsia"/>
                <w:sz w:val="18"/>
                <w:szCs w:val="18"/>
              </w:rPr>
              <w:lastRenderedPageBreak/>
              <w:t>5</w:t>
            </w:r>
          </w:p>
        </w:tc>
        <w:tc>
          <w:tcPr>
            <w:tcW w:w="992" w:type="dxa"/>
            <w:vAlign w:val="center"/>
          </w:tcPr>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平安健康保险股份有限公司南通中心支公司</w:t>
            </w:r>
          </w:p>
        </w:tc>
        <w:tc>
          <w:tcPr>
            <w:tcW w:w="992" w:type="dxa"/>
            <w:vAlign w:val="center"/>
          </w:tcPr>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平安住院、门急诊团体医疗保险（健康险中</w:t>
            </w:r>
            <w:proofErr w:type="gramStart"/>
            <w:r>
              <w:rPr>
                <w:rFonts w:ascii="仿宋" w:eastAsia="仿宋" w:hAnsi="仿宋" w:cs="仿宋" w:hint="eastAsia"/>
                <w:sz w:val="18"/>
                <w:szCs w:val="18"/>
              </w:rPr>
              <w:t>端医疗套餐</w:t>
            </w:r>
            <w:proofErr w:type="gramEnd"/>
            <w:r>
              <w:rPr>
                <w:rFonts w:ascii="仿宋" w:eastAsia="仿宋" w:hAnsi="仿宋" w:cs="仿宋" w:hint="eastAsia"/>
                <w:sz w:val="18"/>
                <w:szCs w:val="18"/>
              </w:rPr>
              <w:t>）</w:t>
            </w:r>
          </w:p>
        </w:tc>
        <w:tc>
          <w:tcPr>
            <w:tcW w:w="1276" w:type="dxa"/>
            <w:vAlign w:val="center"/>
          </w:tcPr>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出生满28天（且已健康出院）-65周岁（61-65周岁须提交体检报告），身体健康、能正常工作和生活</w:t>
            </w:r>
          </w:p>
        </w:tc>
        <w:tc>
          <w:tcPr>
            <w:tcW w:w="1391" w:type="dxa"/>
            <w:vAlign w:val="center"/>
          </w:tcPr>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根据不同保额、不同年龄段设置不同保费标准。</w:t>
            </w:r>
          </w:p>
        </w:tc>
        <w:tc>
          <w:tcPr>
            <w:tcW w:w="800" w:type="dxa"/>
            <w:vAlign w:val="center"/>
          </w:tcPr>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1年</w:t>
            </w:r>
          </w:p>
        </w:tc>
        <w:tc>
          <w:tcPr>
            <w:tcW w:w="5410" w:type="dxa"/>
            <w:vAlign w:val="center"/>
          </w:tcPr>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1.计划一保额：一般医疗保障金100万；计划二保额：一般医疗保障金300万</w:t>
            </w:r>
          </w:p>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2.医院范围：二级以上公立医院普通部</w:t>
            </w:r>
          </w:p>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3.年免赔额：1万</w:t>
            </w:r>
          </w:p>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4.赔付比例：保障范围内100%</w:t>
            </w:r>
          </w:p>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5.保障项目：住院医疗保险金、指定门诊医疗保险金、住院前后7天门急诊医疗保险金</w:t>
            </w:r>
          </w:p>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 xml:space="preserve">6.服务项目：住院绿色通道   </w:t>
            </w:r>
          </w:p>
        </w:tc>
        <w:tc>
          <w:tcPr>
            <w:tcW w:w="1559" w:type="dxa"/>
            <w:vAlign w:val="center"/>
          </w:tcPr>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地址：南通市工农南路128号</w:t>
            </w:r>
            <w:proofErr w:type="gramStart"/>
            <w:r>
              <w:rPr>
                <w:rFonts w:ascii="仿宋" w:eastAsia="仿宋" w:hAnsi="仿宋" w:cs="仿宋" w:hint="eastAsia"/>
                <w:sz w:val="18"/>
                <w:szCs w:val="18"/>
              </w:rPr>
              <w:t>天宝国</w:t>
            </w:r>
            <w:proofErr w:type="gramEnd"/>
            <w:r>
              <w:rPr>
                <w:rFonts w:ascii="仿宋" w:eastAsia="仿宋" w:hAnsi="仿宋" w:cs="仿宋" w:hint="eastAsia"/>
                <w:sz w:val="18"/>
                <w:szCs w:val="18"/>
              </w:rPr>
              <w:t>能中心11层1119-1120室</w:t>
            </w:r>
          </w:p>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咨询电话：0513-89000136</w:t>
            </w:r>
          </w:p>
          <w:p w:rsidR="0057287A" w:rsidRDefault="0057287A" w:rsidP="003F54B2">
            <w:pPr>
              <w:spacing w:line="260" w:lineRule="exact"/>
              <w:rPr>
                <w:rFonts w:ascii="仿宋" w:eastAsia="仿宋" w:hAnsi="仿宋" w:cs="仿宋"/>
                <w:sz w:val="18"/>
                <w:szCs w:val="18"/>
              </w:rPr>
            </w:pPr>
          </w:p>
        </w:tc>
        <w:tc>
          <w:tcPr>
            <w:tcW w:w="850" w:type="dxa"/>
            <w:vAlign w:val="center"/>
          </w:tcPr>
          <w:p w:rsidR="0057287A" w:rsidRDefault="0057287A" w:rsidP="003F54B2">
            <w:pPr>
              <w:spacing w:line="260" w:lineRule="exact"/>
              <w:rPr>
                <w:rFonts w:ascii="仿宋" w:eastAsia="仿宋" w:hAnsi="仿宋" w:cs="仿宋"/>
                <w:sz w:val="18"/>
                <w:szCs w:val="18"/>
              </w:rPr>
            </w:pPr>
          </w:p>
        </w:tc>
      </w:tr>
      <w:tr w:rsidR="0057287A" w:rsidTr="003F54B2">
        <w:trPr>
          <w:trHeight w:val="2693"/>
          <w:jc w:val="center"/>
        </w:trPr>
        <w:tc>
          <w:tcPr>
            <w:tcW w:w="567" w:type="dxa"/>
            <w:vAlign w:val="center"/>
          </w:tcPr>
          <w:p w:rsidR="0057287A" w:rsidRDefault="0057287A" w:rsidP="003F54B2">
            <w:pPr>
              <w:pStyle w:val="a4"/>
              <w:spacing w:line="260" w:lineRule="exact"/>
              <w:ind w:firstLineChars="0" w:firstLine="0"/>
              <w:jc w:val="center"/>
              <w:rPr>
                <w:rFonts w:ascii="仿宋" w:eastAsia="仿宋" w:hAnsi="仿宋" w:cs="仿宋"/>
                <w:color w:val="000000"/>
                <w:sz w:val="18"/>
                <w:szCs w:val="18"/>
              </w:rPr>
            </w:pPr>
            <w:r>
              <w:rPr>
                <w:rFonts w:ascii="仿宋" w:eastAsia="仿宋" w:hAnsi="仿宋" w:cs="仿宋" w:hint="eastAsia"/>
                <w:color w:val="000000"/>
                <w:sz w:val="18"/>
                <w:szCs w:val="18"/>
              </w:rPr>
              <w:t>6</w:t>
            </w:r>
          </w:p>
        </w:tc>
        <w:tc>
          <w:tcPr>
            <w:tcW w:w="992" w:type="dxa"/>
            <w:vAlign w:val="center"/>
          </w:tcPr>
          <w:p w:rsidR="0057287A" w:rsidRDefault="0057287A" w:rsidP="003F54B2">
            <w:pPr>
              <w:pStyle w:val="a4"/>
              <w:spacing w:line="260" w:lineRule="exact"/>
              <w:ind w:firstLineChars="0" w:firstLine="0"/>
              <w:rPr>
                <w:rFonts w:ascii="仿宋" w:eastAsia="仿宋" w:hAnsi="仿宋" w:cs="仿宋"/>
                <w:color w:val="000000"/>
                <w:sz w:val="18"/>
                <w:szCs w:val="18"/>
              </w:rPr>
            </w:pPr>
            <w:r>
              <w:rPr>
                <w:rFonts w:ascii="仿宋" w:eastAsia="仿宋" w:hAnsi="仿宋" w:cs="仿宋"/>
                <w:color w:val="000000"/>
                <w:sz w:val="18"/>
                <w:szCs w:val="18"/>
              </w:rPr>
              <w:t>太平人寿保险有限公司</w:t>
            </w:r>
            <w:r>
              <w:rPr>
                <w:rFonts w:ascii="仿宋" w:eastAsia="仿宋" w:hAnsi="仿宋" w:cs="仿宋" w:hint="eastAsia"/>
                <w:color w:val="000000"/>
                <w:sz w:val="18"/>
                <w:szCs w:val="18"/>
              </w:rPr>
              <w:t>南通中心支公司</w:t>
            </w:r>
          </w:p>
        </w:tc>
        <w:tc>
          <w:tcPr>
            <w:tcW w:w="992" w:type="dxa"/>
            <w:vAlign w:val="center"/>
          </w:tcPr>
          <w:p w:rsidR="0057287A" w:rsidRDefault="0057287A" w:rsidP="003F54B2">
            <w:pPr>
              <w:pStyle w:val="a4"/>
              <w:spacing w:line="260" w:lineRule="exact"/>
              <w:ind w:firstLineChars="0" w:firstLine="0"/>
              <w:rPr>
                <w:rFonts w:ascii="仿宋" w:eastAsia="仿宋" w:hAnsi="仿宋" w:cs="仿宋"/>
                <w:color w:val="000000"/>
                <w:sz w:val="18"/>
                <w:szCs w:val="18"/>
              </w:rPr>
            </w:pPr>
            <w:r>
              <w:rPr>
                <w:rFonts w:ascii="仿宋" w:eastAsia="仿宋" w:hAnsi="仿宋" w:cs="仿宋"/>
                <w:color w:val="000000"/>
                <w:sz w:val="18"/>
                <w:szCs w:val="18"/>
              </w:rPr>
              <w:t>太平通</w:t>
            </w:r>
            <w:proofErr w:type="gramStart"/>
            <w:r>
              <w:rPr>
                <w:rFonts w:ascii="仿宋" w:eastAsia="仿宋" w:hAnsi="仿宋" w:cs="仿宋"/>
                <w:color w:val="000000"/>
                <w:sz w:val="18"/>
                <w:szCs w:val="18"/>
              </w:rPr>
              <w:t>惠保团体</w:t>
            </w:r>
            <w:proofErr w:type="gramEnd"/>
            <w:r>
              <w:rPr>
                <w:rFonts w:ascii="仿宋" w:eastAsia="仿宋" w:hAnsi="仿宋" w:cs="仿宋"/>
                <w:color w:val="000000"/>
                <w:sz w:val="18"/>
                <w:szCs w:val="18"/>
              </w:rPr>
              <w:t>医疗保险</w:t>
            </w:r>
            <w:r>
              <w:rPr>
                <w:rFonts w:ascii="仿宋" w:eastAsia="仿宋" w:hAnsi="仿宋" w:cs="仿宋" w:hint="eastAsia"/>
                <w:color w:val="000000"/>
                <w:sz w:val="18"/>
                <w:szCs w:val="18"/>
              </w:rPr>
              <w:t>（通</w:t>
            </w:r>
            <w:proofErr w:type="gramStart"/>
            <w:r>
              <w:rPr>
                <w:rFonts w:ascii="仿宋" w:eastAsia="仿宋" w:hAnsi="仿宋" w:cs="仿宋" w:hint="eastAsia"/>
                <w:color w:val="000000"/>
                <w:sz w:val="18"/>
                <w:szCs w:val="18"/>
              </w:rPr>
              <w:t>惠保团体</w:t>
            </w:r>
            <w:proofErr w:type="gramEnd"/>
            <w:r>
              <w:rPr>
                <w:rFonts w:ascii="仿宋" w:eastAsia="仿宋" w:hAnsi="仿宋" w:cs="仿宋" w:hint="eastAsia"/>
                <w:color w:val="000000"/>
                <w:sz w:val="18"/>
                <w:szCs w:val="18"/>
              </w:rPr>
              <w:t>医疗）</w:t>
            </w:r>
          </w:p>
        </w:tc>
        <w:tc>
          <w:tcPr>
            <w:tcW w:w="1276" w:type="dxa"/>
            <w:vAlign w:val="center"/>
          </w:tcPr>
          <w:p w:rsidR="0057287A" w:rsidRDefault="0057287A" w:rsidP="003F54B2">
            <w:pPr>
              <w:pStyle w:val="a4"/>
              <w:spacing w:line="260" w:lineRule="exact"/>
              <w:ind w:firstLineChars="0" w:firstLine="0"/>
              <w:rPr>
                <w:rFonts w:ascii="仿宋" w:eastAsia="仿宋" w:hAnsi="仿宋" w:cs="仿宋"/>
                <w:color w:val="000000"/>
                <w:sz w:val="18"/>
                <w:szCs w:val="18"/>
              </w:rPr>
            </w:pPr>
            <w:r>
              <w:rPr>
                <w:rFonts w:ascii="仿宋" w:eastAsia="仿宋" w:hAnsi="仿宋" w:cs="仿宋" w:hint="eastAsia"/>
                <w:color w:val="000000"/>
                <w:sz w:val="18"/>
                <w:szCs w:val="18"/>
              </w:rPr>
              <w:t>参加南通市基本医疗保险（职工、居民）</w:t>
            </w:r>
          </w:p>
        </w:tc>
        <w:tc>
          <w:tcPr>
            <w:tcW w:w="1391" w:type="dxa"/>
            <w:vAlign w:val="center"/>
          </w:tcPr>
          <w:p w:rsidR="0057287A" w:rsidRDefault="0057287A" w:rsidP="003F54B2">
            <w:pPr>
              <w:pStyle w:val="a4"/>
              <w:spacing w:line="260" w:lineRule="exact"/>
              <w:ind w:firstLineChars="0" w:firstLine="0"/>
              <w:rPr>
                <w:rFonts w:ascii="仿宋" w:eastAsia="仿宋" w:hAnsi="仿宋" w:cs="仿宋"/>
                <w:color w:val="000000"/>
                <w:sz w:val="18"/>
                <w:szCs w:val="18"/>
              </w:rPr>
            </w:pPr>
            <w:r>
              <w:rPr>
                <w:rFonts w:ascii="仿宋" w:eastAsia="仿宋" w:hAnsi="仿宋" w:cs="仿宋" w:hint="eastAsia"/>
                <w:color w:val="000000"/>
                <w:sz w:val="18"/>
                <w:szCs w:val="18"/>
              </w:rPr>
              <w:t>99元/年</w:t>
            </w:r>
          </w:p>
        </w:tc>
        <w:tc>
          <w:tcPr>
            <w:tcW w:w="800" w:type="dxa"/>
            <w:vAlign w:val="center"/>
          </w:tcPr>
          <w:p w:rsidR="0057287A" w:rsidRDefault="0057287A" w:rsidP="003F54B2">
            <w:pPr>
              <w:pStyle w:val="a4"/>
              <w:spacing w:line="260" w:lineRule="exact"/>
              <w:ind w:firstLineChars="0" w:firstLine="0"/>
              <w:rPr>
                <w:rFonts w:ascii="仿宋" w:eastAsia="仿宋" w:hAnsi="仿宋" w:cs="仿宋"/>
                <w:color w:val="000000"/>
                <w:sz w:val="18"/>
                <w:szCs w:val="18"/>
              </w:rPr>
            </w:pPr>
            <w:r>
              <w:rPr>
                <w:rFonts w:ascii="仿宋" w:eastAsia="仿宋" w:hAnsi="仿宋" w:cs="仿宋" w:hint="eastAsia"/>
                <w:color w:val="000000"/>
                <w:sz w:val="18"/>
                <w:szCs w:val="18"/>
              </w:rPr>
              <w:t>1年</w:t>
            </w:r>
          </w:p>
        </w:tc>
        <w:tc>
          <w:tcPr>
            <w:tcW w:w="5410" w:type="dxa"/>
            <w:vAlign w:val="center"/>
          </w:tcPr>
          <w:p w:rsidR="0057287A" w:rsidRDefault="0057287A" w:rsidP="003F54B2">
            <w:pPr>
              <w:pStyle w:val="a4"/>
              <w:spacing w:line="260" w:lineRule="exact"/>
              <w:ind w:firstLineChars="0" w:firstLine="0"/>
              <w:rPr>
                <w:rFonts w:ascii="仿宋" w:eastAsia="仿宋" w:hAnsi="仿宋" w:cs="仿宋"/>
                <w:color w:val="000000"/>
                <w:sz w:val="18"/>
                <w:szCs w:val="18"/>
              </w:rPr>
            </w:pPr>
            <w:r>
              <w:rPr>
                <w:rFonts w:ascii="仿宋" w:eastAsia="仿宋" w:hAnsi="仿宋" w:cs="仿宋" w:hint="eastAsia"/>
                <w:color w:val="000000"/>
                <w:sz w:val="18"/>
                <w:szCs w:val="18"/>
              </w:rPr>
              <w:t>1.基本医疗保险范围内医疗费用保险金：保额100万，2万免赔。无恶性肿瘤既往症 的，报销比例80%；恶性肿瘤既往症的，报销比例50%</w:t>
            </w:r>
          </w:p>
          <w:p w:rsidR="0057287A" w:rsidRDefault="0057287A" w:rsidP="003F54B2">
            <w:pPr>
              <w:pStyle w:val="a4"/>
              <w:spacing w:line="260" w:lineRule="exact"/>
              <w:ind w:firstLineChars="0" w:firstLine="0"/>
              <w:rPr>
                <w:rFonts w:ascii="仿宋" w:eastAsia="仿宋" w:hAnsi="仿宋" w:cs="仿宋"/>
                <w:color w:val="000000"/>
                <w:sz w:val="18"/>
                <w:szCs w:val="18"/>
              </w:rPr>
            </w:pPr>
            <w:r>
              <w:rPr>
                <w:rFonts w:ascii="仿宋" w:eastAsia="仿宋" w:hAnsi="仿宋" w:cs="仿宋" w:hint="eastAsia"/>
                <w:color w:val="000000"/>
                <w:sz w:val="18"/>
                <w:szCs w:val="18"/>
              </w:rPr>
              <w:t>2.质子重离子医疗费用保险金：保额100万，无免赔额，无恶性肿瘤既往症 80%；恶性肿瘤既往症无赔付。</w:t>
            </w:r>
          </w:p>
          <w:p w:rsidR="0057287A" w:rsidRDefault="0057287A" w:rsidP="003F54B2">
            <w:pPr>
              <w:pStyle w:val="a4"/>
              <w:spacing w:line="260" w:lineRule="exact"/>
              <w:ind w:firstLineChars="0" w:firstLine="0"/>
              <w:rPr>
                <w:rFonts w:ascii="仿宋" w:eastAsia="仿宋" w:hAnsi="仿宋" w:cs="仿宋"/>
                <w:color w:val="000000"/>
                <w:sz w:val="18"/>
                <w:szCs w:val="18"/>
              </w:rPr>
            </w:pPr>
            <w:r>
              <w:rPr>
                <w:rFonts w:ascii="仿宋" w:eastAsia="仿宋" w:hAnsi="仿宋" w:cs="仿宋" w:hint="eastAsia"/>
                <w:color w:val="000000"/>
                <w:sz w:val="18"/>
                <w:szCs w:val="18"/>
              </w:rPr>
              <w:t>3.特定恶性肿瘤药品费用保险金：保额100万（含社保内外），无免赔额</w:t>
            </w:r>
          </w:p>
          <w:p w:rsidR="0057287A" w:rsidRDefault="0057287A" w:rsidP="003F54B2">
            <w:pPr>
              <w:pStyle w:val="a4"/>
              <w:spacing w:line="260" w:lineRule="exact"/>
              <w:ind w:firstLineChars="0" w:firstLine="0"/>
              <w:rPr>
                <w:rFonts w:ascii="仿宋" w:eastAsia="仿宋" w:hAnsi="仿宋" w:cs="仿宋"/>
                <w:color w:val="000000"/>
                <w:sz w:val="18"/>
                <w:szCs w:val="18"/>
              </w:rPr>
            </w:pPr>
            <w:r>
              <w:rPr>
                <w:rFonts w:ascii="仿宋" w:eastAsia="仿宋" w:hAnsi="仿宋" w:cs="仿宋" w:hint="eastAsia"/>
                <w:color w:val="000000"/>
                <w:sz w:val="18"/>
                <w:szCs w:val="18"/>
              </w:rPr>
              <w:t>（1）无恶性肿瘤既往症：a、</w:t>
            </w:r>
            <w:proofErr w:type="gramStart"/>
            <w:r>
              <w:rPr>
                <w:rFonts w:ascii="仿宋" w:eastAsia="仿宋" w:hAnsi="仿宋" w:cs="仿宋" w:hint="eastAsia"/>
                <w:color w:val="000000"/>
                <w:sz w:val="18"/>
                <w:szCs w:val="18"/>
              </w:rPr>
              <w:t>医</w:t>
            </w:r>
            <w:proofErr w:type="gramEnd"/>
            <w:r>
              <w:rPr>
                <w:rFonts w:ascii="仿宋" w:eastAsia="仿宋" w:hAnsi="仿宋" w:cs="仿宋" w:hint="eastAsia"/>
                <w:color w:val="000000"/>
                <w:sz w:val="18"/>
                <w:szCs w:val="18"/>
              </w:rPr>
              <w:t>保目录内报销比例：已社保结算的100%，未社保结算的60%；b、</w:t>
            </w:r>
            <w:proofErr w:type="gramStart"/>
            <w:r>
              <w:rPr>
                <w:rFonts w:ascii="仿宋" w:eastAsia="仿宋" w:hAnsi="仿宋" w:cs="仿宋" w:hint="eastAsia"/>
                <w:color w:val="000000"/>
                <w:sz w:val="18"/>
                <w:szCs w:val="18"/>
              </w:rPr>
              <w:t>医</w:t>
            </w:r>
            <w:proofErr w:type="gramEnd"/>
            <w:r>
              <w:rPr>
                <w:rFonts w:ascii="仿宋" w:eastAsia="仿宋" w:hAnsi="仿宋" w:cs="仿宋" w:hint="eastAsia"/>
                <w:color w:val="000000"/>
                <w:sz w:val="18"/>
                <w:szCs w:val="18"/>
              </w:rPr>
              <w:t>保目录外报销比例为100%</w:t>
            </w:r>
          </w:p>
          <w:p w:rsidR="0057287A" w:rsidRDefault="0057287A" w:rsidP="003F54B2">
            <w:pPr>
              <w:pStyle w:val="a4"/>
              <w:spacing w:line="260" w:lineRule="exact"/>
              <w:ind w:firstLineChars="0" w:firstLine="0"/>
              <w:rPr>
                <w:rFonts w:ascii="仿宋" w:eastAsia="仿宋" w:hAnsi="仿宋" w:cs="仿宋"/>
                <w:color w:val="000000"/>
                <w:sz w:val="18"/>
                <w:szCs w:val="18"/>
              </w:rPr>
            </w:pPr>
            <w:r>
              <w:rPr>
                <w:rFonts w:ascii="仿宋" w:eastAsia="仿宋" w:hAnsi="仿宋" w:cs="仿宋" w:hint="eastAsia"/>
                <w:color w:val="000000"/>
                <w:sz w:val="18"/>
                <w:szCs w:val="18"/>
              </w:rPr>
              <w:t>（2）恶性肿瘤既往症：a、</w:t>
            </w:r>
            <w:proofErr w:type="gramStart"/>
            <w:r>
              <w:rPr>
                <w:rFonts w:ascii="仿宋" w:eastAsia="仿宋" w:hAnsi="仿宋" w:cs="仿宋" w:hint="eastAsia"/>
                <w:color w:val="000000"/>
                <w:sz w:val="18"/>
                <w:szCs w:val="18"/>
              </w:rPr>
              <w:t>医</w:t>
            </w:r>
            <w:proofErr w:type="gramEnd"/>
            <w:r>
              <w:rPr>
                <w:rFonts w:ascii="仿宋" w:eastAsia="仿宋" w:hAnsi="仿宋" w:cs="仿宋" w:hint="eastAsia"/>
                <w:color w:val="000000"/>
                <w:sz w:val="18"/>
                <w:szCs w:val="18"/>
              </w:rPr>
              <w:t>保目录内报销比例：已社保结算的50%，未社保结算的30%；b、</w:t>
            </w:r>
            <w:proofErr w:type="gramStart"/>
            <w:r>
              <w:rPr>
                <w:rFonts w:ascii="仿宋" w:eastAsia="仿宋" w:hAnsi="仿宋" w:cs="仿宋" w:hint="eastAsia"/>
                <w:color w:val="000000"/>
                <w:sz w:val="18"/>
                <w:szCs w:val="18"/>
              </w:rPr>
              <w:t>医</w:t>
            </w:r>
            <w:proofErr w:type="gramEnd"/>
            <w:r>
              <w:rPr>
                <w:rFonts w:ascii="仿宋" w:eastAsia="仿宋" w:hAnsi="仿宋" w:cs="仿宋" w:hint="eastAsia"/>
                <w:color w:val="000000"/>
                <w:sz w:val="18"/>
                <w:szCs w:val="18"/>
              </w:rPr>
              <w:t>保目录外报销比例为50%</w:t>
            </w:r>
          </w:p>
        </w:tc>
        <w:tc>
          <w:tcPr>
            <w:tcW w:w="1559" w:type="dxa"/>
            <w:vAlign w:val="center"/>
          </w:tcPr>
          <w:p w:rsidR="0057287A" w:rsidRDefault="0057287A" w:rsidP="003F54B2">
            <w:pPr>
              <w:widowControl/>
              <w:spacing w:line="260" w:lineRule="exact"/>
              <w:rPr>
                <w:rFonts w:ascii="仿宋" w:eastAsia="仿宋" w:hAnsi="仿宋" w:cs="仿宋"/>
                <w:color w:val="000000"/>
                <w:sz w:val="18"/>
                <w:szCs w:val="18"/>
              </w:rPr>
            </w:pPr>
            <w:r>
              <w:rPr>
                <w:rFonts w:ascii="仿宋" w:eastAsia="仿宋" w:hAnsi="仿宋" w:cs="仿宋" w:hint="eastAsia"/>
                <w:color w:val="000000"/>
                <w:sz w:val="18"/>
                <w:szCs w:val="18"/>
              </w:rPr>
              <w:t>地址：南通市崇川区虹桥路1号文峰城市广场6幢16楼、17楼</w:t>
            </w:r>
          </w:p>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color w:val="000000"/>
                <w:sz w:val="18"/>
                <w:szCs w:val="18"/>
              </w:rPr>
              <w:t>咨询电话：68002000</w:t>
            </w:r>
          </w:p>
        </w:tc>
        <w:tc>
          <w:tcPr>
            <w:tcW w:w="850" w:type="dxa"/>
            <w:vAlign w:val="center"/>
          </w:tcPr>
          <w:p w:rsidR="0057287A" w:rsidRDefault="0057287A" w:rsidP="003F54B2">
            <w:pPr>
              <w:spacing w:line="260" w:lineRule="exact"/>
              <w:rPr>
                <w:rFonts w:ascii="仿宋" w:eastAsia="仿宋" w:hAnsi="仿宋" w:cs="仿宋"/>
                <w:sz w:val="18"/>
                <w:szCs w:val="18"/>
              </w:rPr>
            </w:pPr>
          </w:p>
        </w:tc>
      </w:tr>
      <w:tr w:rsidR="0057287A" w:rsidTr="003F54B2">
        <w:trPr>
          <w:trHeight w:val="2693"/>
          <w:jc w:val="center"/>
        </w:trPr>
        <w:tc>
          <w:tcPr>
            <w:tcW w:w="567" w:type="dxa"/>
            <w:vAlign w:val="center"/>
          </w:tcPr>
          <w:p w:rsidR="0057287A" w:rsidRDefault="0057287A" w:rsidP="003F54B2">
            <w:pPr>
              <w:widowControl/>
              <w:spacing w:line="260" w:lineRule="exact"/>
              <w:jc w:val="center"/>
              <w:rPr>
                <w:rFonts w:ascii="仿宋" w:eastAsia="仿宋" w:hAnsi="仿宋" w:cs="仿宋"/>
                <w:color w:val="000000"/>
                <w:sz w:val="18"/>
                <w:szCs w:val="18"/>
              </w:rPr>
            </w:pPr>
            <w:r>
              <w:rPr>
                <w:rFonts w:ascii="仿宋" w:eastAsia="仿宋" w:hAnsi="仿宋" w:cs="仿宋" w:hint="eastAsia"/>
                <w:color w:val="000000"/>
                <w:sz w:val="18"/>
                <w:szCs w:val="18"/>
              </w:rPr>
              <w:t>7</w:t>
            </w:r>
          </w:p>
        </w:tc>
        <w:tc>
          <w:tcPr>
            <w:tcW w:w="992" w:type="dxa"/>
            <w:vAlign w:val="center"/>
          </w:tcPr>
          <w:p w:rsidR="0057287A" w:rsidRDefault="0057287A" w:rsidP="003F54B2">
            <w:pPr>
              <w:widowControl/>
              <w:spacing w:line="260" w:lineRule="exact"/>
              <w:rPr>
                <w:rFonts w:ascii="仿宋" w:eastAsia="仿宋" w:hAnsi="仿宋" w:cs="仿宋"/>
                <w:color w:val="000000"/>
                <w:sz w:val="18"/>
                <w:szCs w:val="18"/>
              </w:rPr>
            </w:pPr>
            <w:r>
              <w:rPr>
                <w:rFonts w:ascii="仿宋" w:eastAsia="仿宋" w:hAnsi="仿宋" w:cs="仿宋"/>
                <w:color w:val="000000"/>
                <w:sz w:val="18"/>
                <w:szCs w:val="18"/>
              </w:rPr>
              <w:t>安盛天平财产保险有限公司南通中心支公司</w:t>
            </w:r>
          </w:p>
        </w:tc>
        <w:tc>
          <w:tcPr>
            <w:tcW w:w="992" w:type="dxa"/>
            <w:vAlign w:val="center"/>
          </w:tcPr>
          <w:p w:rsidR="0057287A" w:rsidRDefault="0057287A" w:rsidP="003F54B2">
            <w:pPr>
              <w:widowControl/>
              <w:spacing w:line="260" w:lineRule="exact"/>
              <w:rPr>
                <w:rFonts w:ascii="仿宋" w:eastAsia="仿宋" w:hAnsi="仿宋" w:cs="仿宋"/>
                <w:color w:val="000000"/>
                <w:sz w:val="18"/>
                <w:szCs w:val="18"/>
              </w:rPr>
            </w:pPr>
            <w:r>
              <w:rPr>
                <w:rFonts w:ascii="仿宋" w:eastAsia="仿宋" w:hAnsi="仿宋" w:cs="仿宋" w:hint="eastAsia"/>
                <w:color w:val="000000"/>
                <w:sz w:val="18"/>
                <w:szCs w:val="18"/>
              </w:rPr>
              <w:t>“卓越守护”系列百万住院医疗保险</w:t>
            </w:r>
          </w:p>
        </w:tc>
        <w:tc>
          <w:tcPr>
            <w:tcW w:w="1276" w:type="dxa"/>
            <w:vAlign w:val="center"/>
          </w:tcPr>
          <w:p w:rsidR="0057287A" w:rsidRDefault="0057287A" w:rsidP="003F54B2">
            <w:pPr>
              <w:spacing w:line="260" w:lineRule="exact"/>
              <w:rPr>
                <w:rFonts w:ascii="仿宋" w:eastAsia="仿宋" w:hAnsi="仿宋" w:cs="仿宋"/>
                <w:color w:val="000000"/>
                <w:sz w:val="18"/>
                <w:szCs w:val="18"/>
              </w:rPr>
            </w:pPr>
            <w:r>
              <w:rPr>
                <w:rFonts w:ascii="仿宋" w:eastAsia="仿宋" w:hAnsi="仿宋" w:cs="仿宋"/>
                <w:color w:val="000000"/>
                <w:sz w:val="18"/>
                <w:szCs w:val="18"/>
              </w:rPr>
              <w:t>首次投保28天至</w:t>
            </w:r>
            <w:r>
              <w:rPr>
                <w:rFonts w:ascii="仿宋" w:eastAsia="仿宋" w:hAnsi="仿宋" w:cs="仿宋" w:hint="eastAsia"/>
                <w:color w:val="000000"/>
                <w:sz w:val="18"/>
                <w:szCs w:val="18"/>
              </w:rPr>
              <w:t>55/</w:t>
            </w:r>
            <w:r>
              <w:rPr>
                <w:rFonts w:ascii="仿宋" w:eastAsia="仿宋" w:hAnsi="仿宋" w:cs="仿宋"/>
                <w:color w:val="000000"/>
                <w:sz w:val="18"/>
                <w:szCs w:val="18"/>
              </w:rPr>
              <w:t>65周岁，产品未停售可续保至</w:t>
            </w:r>
            <w:r>
              <w:rPr>
                <w:rFonts w:ascii="仿宋" w:eastAsia="仿宋" w:hAnsi="仿宋" w:cs="仿宋" w:hint="eastAsia"/>
                <w:color w:val="000000"/>
                <w:sz w:val="18"/>
                <w:szCs w:val="18"/>
              </w:rPr>
              <w:t>80/</w:t>
            </w:r>
            <w:r>
              <w:rPr>
                <w:rFonts w:ascii="仿宋" w:eastAsia="仿宋" w:hAnsi="仿宋" w:cs="仿宋"/>
                <w:color w:val="000000"/>
                <w:sz w:val="18"/>
                <w:szCs w:val="18"/>
              </w:rPr>
              <w:t>100周岁</w:t>
            </w:r>
            <w:r>
              <w:rPr>
                <w:rFonts w:ascii="仿宋" w:eastAsia="仿宋" w:hAnsi="仿宋" w:cs="仿宋" w:hint="eastAsia"/>
                <w:color w:val="000000"/>
                <w:sz w:val="18"/>
                <w:szCs w:val="18"/>
              </w:rPr>
              <w:t>等</w:t>
            </w:r>
          </w:p>
        </w:tc>
        <w:tc>
          <w:tcPr>
            <w:tcW w:w="1391" w:type="dxa"/>
            <w:vAlign w:val="center"/>
          </w:tcPr>
          <w:p w:rsidR="0057287A" w:rsidRDefault="0057287A" w:rsidP="003F54B2">
            <w:pPr>
              <w:widowControl/>
              <w:spacing w:line="260" w:lineRule="exact"/>
              <w:rPr>
                <w:rFonts w:ascii="仿宋" w:eastAsia="仿宋" w:hAnsi="仿宋" w:cs="仿宋"/>
                <w:color w:val="000000"/>
                <w:sz w:val="18"/>
                <w:szCs w:val="18"/>
              </w:rPr>
            </w:pPr>
            <w:r>
              <w:rPr>
                <w:rFonts w:ascii="仿宋" w:eastAsia="仿宋" w:hAnsi="仿宋" w:cs="仿宋" w:hint="eastAsia"/>
                <w:color w:val="000000"/>
                <w:sz w:val="18"/>
                <w:szCs w:val="18"/>
              </w:rPr>
              <w:t>一年期产品，根据不同保额、不同年龄、设置不同保费标准，普通</w:t>
            </w:r>
            <w:proofErr w:type="gramStart"/>
            <w:r>
              <w:rPr>
                <w:rFonts w:ascii="仿宋" w:eastAsia="仿宋" w:hAnsi="仿宋" w:cs="仿宋" w:hint="eastAsia"/>
                <w:color w:val="000000"/>
                <w:sz w:val="18"/>
                <w:szCs w:val="18"/>
              </w:rPr>
              <w:t>版家庭</w:t>
            </w:r>
            <w:proofErr w:type="gramEnd"/>
            <w:r>
              <w:rPr>
                <w:rFonts w:ascii="仿宋" w:eastAsia="仿宋" w:hAnsi="仿宋" w:cs="仿宋" w:hint="eastAsia"/>
                <w:color w:val="000000"/>
                <w:sz w:val="18"/>
                <w:szCs w:val="18"/>
              </w:rPr>
              <w:t>投保2人95折、3人及以上9折优惠，</w:t>
            </w:r>
            <w:proofErr w:type="gramStart"/>
            <w:r>
              <w:rPr>
                <w:rFonts w:ascii="仿宋" w:eastAsia="仿宋" w:hAnsi="仿宋" w:cs="仿宋" w:hint="eastAsia"/>
                <w:color w:val="000000"/>
                <w:sz w:val="18"/>
                <w:szCs w:val="18"/>
              </w:rPr>
              <w:t>慢病版无折扣</w:t>
            </w:r>
            <w:proofErr w:type="gramEnd"/>
            <w:r>
              <w:rPr>
                <w:rFonts w:ascii="仿宋" w:eastAsia="仿宋" w:hAnsi="仿宋" w:cs="仿宋" w:hint="eastAsia"/>
                <w:color w:val="000000"/>
                <w:sz w:val="18"/>
                <w:szCs w:val="18"/>
              </w:rPr>
              <w:t>。</w:t>
            </w:r>
          </w:p>
        </w:tc>
        <w:tc>
          <w:tcPr>
            <w:tcW w:w="800" w:type="dxa"/>
            <w:vAlign w:val="center"/>
          </w:tcPr>
          <w:p w:rsidR="0057287A" w:rsidRDefault="0057287A" w:rsidP="003F54B2">
            <w:pPr>
              <w:widowControl/>
              <w:spacing w:line="260" w:lineRule="exact"/>
              <w:rPr>
                <w:rFonts w:ascii="仿宋" w:eastAsia="仿宋" w:hAnsi="仿宋" w:cs="仿宋"/>
                <w:color w:val="000000"/>
                <w:sz w:val="18"/>
                <w:szCs w:val="18"/>
              </w:rPr>
            </w:pPr>
            <w:r>
              <w:rPr>
                <w:rFonts w:ascii="仿宋" w:eastAsia="仿宋" w:hAnsi="仿宋" w:cs="仿宋" w:hint="eastAsia"/>
                <w:color w:val="000000"/>
                <w:sz w:val="18"/>
                <w:szCs w:val="18"/>
              </w:rPr>
              <w:t>1年</w:t>
            </w:r>
          </w:p>
        </w:tc>
        <w:tc>
          <w:tcPr>
            <w:tcW w:w="5410" w:type="dxa"/>
            <w:vAlign w:val="center"/>
          </w:tcPr>
          <w:p w:rsidR="0057287A" w:rsidRDefault="0057287A" w:rsidP="003F54B2">
            <w:pPr>
              <w:pStyle w:val="a4"/>
              <w:spacing w:line="260" w:lineRule="exact"/>
              <w:ind w:firstLineChars="0" w:firstLine="0"/>
              <w:rPr>
                <w:rFonts w:ascii="仿宋" w:eastAsia="仿宋" w:hAnsi="仿宋" w:cs="仿宋"/>
                <w:color w:val="000000"/>
                <w:sz w:val="18"/>
                <w:szCs w:val="18"/>
              </w:rPr>
            </w:pPr>
            <w:r>
              <w:rPr>
                <w:rFonts w:ascii="仿宋" w:eastAsia="仿宋" w:hAnsi="仿宋" w:cs="仿宋" w:hint="eastAsia"/>
                <w:color w:val="000000"/>
                <w:sz w:val="18"/>
                <w:szCs w:val="18"/>
              </w:rPr>
              <w:t>1.一般医疗保险金100万、200万或300万(条款约定的100种重大疾病保额翻倍)：</w:t>
            </w:r>
          </w:p>
          <w:p w:rsidR="0057287A" w:rsidRDefault="0057287A" w:rsidP="003F54B2">
            <w:pPr>
              <w:pStyle w:val="a4"/>
              <w:spacing w:line="260" w:lineRule="exact"/>
              <w:ind w:firstLineChars="0" w:firstLine="0"/>
              <w:rPr>
                <w:rFonts w:ascii="仿宋" w:eastAsia="仿宋" w:hAnsi="仿宋" w:cs="仿宋"/>
                <w:color w:val="000000"/>
                <w:sz w:val="18"/>
                <w:szCs w:val="18"/>
              </w:rPr>
            </w:pPr>
            <w:r>
              <w:rPr>
                <w:rFonts w:ascii="仿宋" w:eastAsia="仿宋" w:hAnsi="仿宋" w:cs="仿宋"/>
                <w:color w:val="000000"/>
                <w:sz w:val="18"/>
                <w:szCs w:val="18"/>
              </w:rPr>
              <w:t>住院医疗费用、特殊门诊医疗费用、门诊手术、住院前7</w:t>
            </w:r>
            <w:r>
              <w:rPr>
                <w:rFonts w:ascii="仿宋" w:eastAsia="仿宋" w:hAnsi="仿宋" w:cs="仿宋" w:hint="eastAsia"/>
                <w:color w:val="000000"/>
                <w:sz w:val="18"/>
                <w:szCs w:val="18"/>
              </w:rPr>
              <w:t>天</w:t>
            </w:r>
            <w:r>
              <w:rPr>
                <w:rFonts w:ascii="仿宋" w:eastAsia="仿宋" w:hAnsi="仿宋" w:cs="仿宋"/>
                <w:color w:val="000000"/>
                <w:sz w:val="18"/>
                <w:szCs w:val="18"/>
              </w:rPr>
              <w:t>后30</w:t>
            </w:r>
            <w:r>
              <w:rPr>
                <w:rFonts w:ascii="仿宋" w:eastAsia="仿宋" w:hAnsi="仿宋" w:cs="仿宋" w:hint="eastAsia"/>
                <w:color w:val="000000"/>
                <w:sz w:val="18"/>
                <w:szCs w:val="18"/>
              </w:rPr>
              <w:t>天</w:t>
            </w:r>
            <w:r>
              <w:rPr>
                <w:rFonts w:ascii="仿宋" w:eastAsia="仿宋" w:hAnsi="仿宋" w:cs="仿宋"/>
                <w:color w:val="000000"/>
                <w:sz w:val="18"/>
                <w:szCs w:val="18"/>
              </w:rPr>
              <w:t>门急诊医疗费用</w:t>
            </w:r>
          </w:p>
          <w:p w:rsidR="0057287A" w:rsidRDefault="0057287A" w:rsidP="003F54B2">
            <w:pPr>
              <w:pStyle w:val="a4"/>
              <w:spacing w:line="260" w:lineRule="exact"/>
              <w:ind w:firstLineChars="0" w:firstLine="0"/>
              <w:rPr>
                <w:rFonts w:ascii="仿宋" w:eastAsia="仿宋" w:hAnsi="仿宋" w:cs="仿宋"/>
                <w:color w:val="000000"/>
                <w:sz w:val="18"/>
                <w:szCs w:val="18"/>
              </w:rPr>
            </w:pPr>
            <w:r>
              <w:rPr>
                <w:rFonts w:ascii="仿宋" w:eastAsia="仿宋" w:hAnsi="仿宋" w:cs="仿宋" w:hint="eastAsia"/>
                <w:color w:val="000000"/>
                <w:sz w:val="18"/>
                <w:szCs w:val="18"/>
              </w:rPr>
              <w:t>2.重大疾病住院津贴：120元或150元/天</w:t>
            </w:r>
          </w:p>
          <w:p w:rsidR="0057287A" w:rsidRDefault="0057287A" w:rsidP="003F54B2">
            <w:pPr>
              <w:pStyle w:val="a4"/>
              <w:spacing w:line="260" w:lineRule="exact"/>
              <w:ind w:firstLineChars="0" w:firstLine="0"/>
              <w:rPr>
                <w:rFonts w:ascii="仿宋" w:eastAsia="仿宋" w:hAnsi="仿宋" w:cs="仿宋"/>
                <w:color w:val="000000"/>
                <w:sz w:val="18"/>
                <w:szCs w:val="18"/>
              </w:rPr>
            </w:pPr>
            <w:r>
              <w:rPr>
                <w:rFonts w:ascii="仿宋" w:eastAsia="仿宋" w:hAnsi="仿宋" w:cs="仿宋" w:hint="eastAsia"/>
                <w:color w:val="000000"/>
                <w:sz w:val="18"/>
                <w:szCs w:val="18"/>
              </w:rPr>
              <w:t>3.免赔</w:t>
            </w:r>
            <w:r>
              <w:rPr>
                <w:rFonts w:ascii="仿宋" w:eastAsia="仿宋" w:hAnsi="仿宋" w:cs="仿宋"/>
                <w:color w:val="000000"/>
                <w:sz w:val="18"/>
                <w:szCs w:val="18"/>
              </w:rPr>
              <w:t>额：</w:t>
            </w:r>
            <w:r>
              <w:rPr>
                <w:rFonts w:ascii="仿宋" w:eastAsia="仿宋" w:hAnsi="仿宋" w:cs="仿宋" w:hint="eastAsia"/>
                <w:color w:val="000000"/>
                <w:sz w:val="18"/>
                <w:szCs w:val="18"/>
              </w:rPr>
              <w:t>1万，</w:t>
            </w:r>
            <w:r>
              <w:rPr>
                <w:rFonts w:ascii="仿宋" w:eastAsia="仿宋" w:hAnsi="仿宋" w:cs="仿宋"/>
                <w:color w:val="000000"/>
                <w:sz w:val="18"/>
                <w:szCs w:val="18"/>
              </w:rPr>
              <w:t>重大疾病</w:t>
            </w:r>
            <w:r>
              <w:rPr>
                <w:rFonts w:ascii="仿宋" w:eastAsia="仿宋" w:hAnsi="仿宋" w:cs="仿宋" w:hint="eastAsia"/>
                <w:color w:val="000000"/>
                <w:sz w:val="18"/>
                <w:szCs w:val="18"/>
              </w:rPr>
              <w:t>0免赔</w:t>
            </w:r>
          </w:p>
        </w:tc>
        <w:tc>
          <w:tcPr>
            <w:tcW w:w="1559" w:type="dxa"/>
            <w:vAlign w:val="center"/>
          </w:tcPr>
          <w:p w:rsidR="0057287A" w:rsidRDefault="0057287A" w:rsidP="003F54B2">
            <w:pPr>
              <w:widowControl/>
              <w:spacing w:line="260" w:lineRule="exact"/>
              <w:rPr>
                <w:rFonts w:ascii="仿宋" w:eastAsia="仿宋" w:hAnsi="仿宋" w:cs="仿宋"/>
                <w:color w:val="000000"/>
                <w:sz w:val="18"/>
                <w:szCs w:val="18"/>
              </w:rPr>
            </w:pPr>
            <w:r>
              <w:rPr>
                <w:rFonts w:ascii="仿宋" w:eastAsia="仿宋" w:hAnsi="仿宋" w:cs="仿宋" w:hint="eastAsia"/>
                <w:color w:val="000000"/>
                <w:sz w:val="18"/>
                <w:szCs w:val="18"/>
              </w:rPr>
              <w:t>地址：南通市崇川区中新一路16号咨询电话：85510050</w:t>
            </w:r>
          </w:p>
        </w:tc>
        <w:tc>
          <w:tcPr>
            <w:tcW w:w="850" w:type="dxa"/>
            <w:vAlign w:val="center"/>
          </w:tcPr>
          <w:p w:rsidR="0057287A" w:rsidRDefault="0057287A" w:rsidP="003F54B2">
            <w:pPr>
              <w:widowControl/>
              <w:spacing w:line="260" w:lineRule="exact"/>
              <w:rPr>
                <w:rFonts w:ascii="仿宋" w:eastAsia="仿宋" w:hAnsi="仿宋" w:cs="仿宋"/>
                <w:sz w:val="18"/>
                <w:szCs w:val="18"/>
              </w:rPr>
            </w:pPr>
          </w:p>
        </w:tc>
      </w:tr>
      <w:tr w:rsidR="0057287A" w:rsidTr="003F54B2">
        <w:trPr>
          <w:trHeight w:val="2493"/>
          <w:jc w:val="center"/>
        </w:trPr>
        <w:tc>
          <w:tcPr>
            <w:tcW w:w="567" w:type="dxa"/>
            <w:vAlign w:val="center"/>
          </w:tcPr>
          <w:p w:rsidR="0057287A" w:rsidRDefault="0057287A" w:rsidP="003F54B2">
            <w:pPr>
              <w:widowControl/>
              <w:spacing w:line="260" w:lineRule="exact"/>
              <w:jc w:val="center"/>
              <w:rPr>
                <w:rFonts w:ascii="仿宋" w:eastAsia="仿宋" w:hAnsi="仿宋" w:cs="仿宋"/>
                <w:color w:val="000000"/>
                <w:sz w:val="18"/>
                <w:szCs w:val="18"/>
              </w:rPr>
            </w:pPr>
            <w:r>
              <w:rPr>
                <w:rFonts w:ascii="仿宋" w:eastAsia="仿宋" w:hAnsi="仿宋" w:cs="仿宋" w:hint="eastAsia"/>
                <w:color w:val="000000"/>
                <w:sz w:val="18"/>
                <w:szCs w:val="18"/>
              </w:rPr>
              <w:lastRenderedPageBreak/>
              <w:t>8</w:t>
            </w:r>
          </w:p>
        </w:tc>
        <w:tc>
          <w:tcPr>
            <w:tcW w:w="992" w:type="dxa"/>
            <w:vMerge w:val="restart"/>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color w:val="000000"/>
                <w:sz w:val="18"/>
                <w:szCs w:val="18"/>
              </w:rPr>
              <w:t>中国人民人寿保险股份有限公司南通中心支公司</w:t>
            </w:r>
          </w:p>
        </w:tc>
        <w:tc>
          <w:tcPr>
            <w:tcW w:w="992" w:type="dxa"/>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人保寿险无忧人生2019重大疾病保险(简称：无忧人生)</w:t>
            </w:r>
          </w:p>
        </w:tc>
        <w:tc>
          <w:tcPr>
            <w:tcW w:w="1276" w:type="dxa"/>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出生满28日-65周岁，身体健康者。</w:t>
            </w:r>
          </w:p>
        </w:tc>
        <w:tc>
          <w:tcPr>
            <w:tcW w:w="1391" w:type="dxa"/>
            <w:vAlign w:val="center"/>
          </w:tcPr>
          <w:p w:rsidR="0057287A" w:rsidRDefault="0057287A" w:rsidP="003F54B2">
            <w:pPr>
              <w:widowControl/>
              <w:spacing w:line="260" w:lineRule="exact"/>
              <w:rPr>
                <w:rFonts w:ascii="仿宋" w:eastAsia="仿宋" w:hAnsi="仿宋" w:cs="仿宋"/>
                <w:kern w:val="0"/>
                <w:sz w:val="18"/>
                <w:szCs w:val="18"/>
              </w:rPr>
            </w:pPr>
            <w:r>
              <w:rPr>
                <w:rFonts w:ascii="仿宋" w:eastAsia="仿宋" w:hAnsi="仿宋" w:cs="仿宋" w:hint="eastAsia"/>
                <w:sz w:val="18"/>
                <w:szCs w:val="18"/>
              </w:rPr>
              <w:t>根据不同保额、年龄、男女性别设置不同保费标准，可选1/5/10/15/19/20/29/30年交。</w:t>
            </w:r>
          </w:p>
        </w:tc>
        <w:tc>
          <w:tcPr>
            <w:tcW w:w="800" w:type="dxa"/>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终身</w:t>
            </w:r>
          </w:p>
        </w:tc>
        <w:tc>
          <w:tcPr>
            <w:tcW w:w="5410" w:type="dxa"/>
            <w:vAlign w:val="center"/>
          </w:tcPr>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1.轻症疾病保险金：发生约定50种轻症，三次分别给付20%、30%、50%保额；</w:t>
            </w:r>
          </w:p>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2.重大疾病保险金：发生约定100种重大疾病给付100%保额；</w:t>
            </w:r>
          </w:p>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3.全残保险金、身故保险金；</w:t>
            </w:r>
          </w:p>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4.轻症豁免保险费：首次发生轻症，豁免被保险人确诊后各期保险费。</w:t>
            </w:r>
          </w:p>
        </w:tc>
        <w:tc>
          <w:tcPr>
            <w:tcW w:w="1559" w:type="dxa"/>
            <w:vAlign w:val="center"/>
          </w:tcPr>
          <w:p w:rsidR="0057287A" w:rsidRDefault="0057287A" w:rsidP="003F54B2">
            <w:pPr>
              <w:widowControl/>
              <w:spacing w:line="260" w:lineRule="exact"/>
              <w:rPr>
                <w:rFonts w:ascii="仿宋" w:eastAsia="仿宋" w:hAnsi="仿宋" w:cs="仿宋"/>
                <w:color w:val="000000"/>
                <w:kern w:val="0"/>
                <w:sz w:val="18"/>
                <w:szCs w:val="18"/>
              </w:rPr>
            </w:pPr>
            <w:r>
              <w:rPr>
                <w:rFonts w:ascii="仿宋" w:eastAsia="仿宋" w:hAnsi="仿宋" w:cs="仿宋" w:hint="eastAsia"/>
                <w:sz w:val="18"/>
                <w:szCs w:val="18"/>
              </w:rPr>
              <w:t>地址：</w:t>
            </w:r>
            <w:r>
              <w:rPr>
                <w:rFonts w:ascii="仿宋" w:eastAsia="仿宋" w:hAnsi="仿宋" w:cs="仿宋" w:hint="eastAsia"/>
                <w:color w:val="000000"/>
                <w:kern w:val="0"/>
                <w:sz w:val="18"/>
                <w:szCs w:val="18"/>
              </w:rPr>
              <w:t>南通市工农路33号金</w:t>
            </w:r>
            <w:proofErr w:type="gramStart"/>
            <w:r>
              <w:rPr>
                <w:rFonts w:ascii="仿宋" w:eastAsia="仿宋" w:hAnsi="仿宋" w:cs="仿宋" w:hint="eastAsia"/>
                <w:color w:val="000000"/>
                <w:kern w:val="0"/>
                <w:sz w:val="18"/>
                <w:szCs w:val="18"/>
              </w:rPr>
              <w:t>融汇</w:t>
            </w:r>
            <w:proofErr w:type="gramEnd"/>
            <w:r>
              <w:rPr>
                <w:rFonts w:ascii="仿宋" w:eastAsia="仿宋" w:hAnsi="仿宋" w:cs="仿宋" w:hint="eastAsia"/>
                <w:color w:val="000000"/>
                <w:kern w:val="0"/>
                <w:sz w:val="18"/>
                <w:szCs w:val="18"/>
              </w:rPr>
              <w:t>18层。</w:t>
            </w:r>
          </w:p>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color w:val="000000"/>
                <w:kern w:val="0"/>
                <w:sz w:val="18"/>
                <w:szCs w:val="18"/>
              </w:rPr>
              <w:t>咨询电话：80113220</w:t>
            </w:r>
          </w:p>
        </w:tc>
        <w:tc>
          <w:tcPr>
            <w:tcW w:w="850" w:type="dxa"/>
            <w:vAlign w:val="center"/>
          </w:tcPr>
          <w:p w:rsidR="0057287A" w:rsidRDefault="0057287A" w:rsidP="003F54B2">
            <w:pPr>
              <w:widowControl/>
              <w:spacing w:line="260" w:lineRule="exact"/>
              <w:rPr>
                <w:rFonts w:ascii="仿宋" w:eastAsia="仿宋" w:hAnsi="仿宋" w:cs="仿宋"/>
                <w:sz w:val="18"/>
                <w:szCs w:val="18"/>
              </w:rPr>
            </w:pPr>
          </w:p>
        </w:tc>
      </w:tr>
      <w:tr w:rsidR="0057287A" w:rsidTr="003F54B2">
        <w:trPr>
          <w:trHeight w:val="1690"/>
          <w:jc w:val="center"/>
        </w:trPr>
        <w:tc>
          <w:tcPr>
            <w:tcW w:w="567" w:type="dxa"/>
            <w:vAlign w:val="center"/>
          </w:tcPr>
          <w:p w:rsidR="0057287A" w:rsidRDefault="0057287A" w:rsidP="003F54B2">
            <w:pPr>
              <w:widowControl/>
              <w:spacing w:line="260" w:lineRule="exact"/>
              <w:jc w:val="center"/>
              <w:rPr>
                <w:rFonts w:ascii="仿宋" w:eastAsia="仿宋" w:hAnsi="仿宋" w:cs="仿宋"/>
                <w:sz w:val="18"/>
                <w:szCs w:val="18"/>
              </w:rPr>
            </w:pPr>
            <w:r>
              <w:rPr>
                <w:rFonts w:ascii="仿宋" w:eastAsia="仿宋" w:hAnsi="仿宋" w:cs="仿宋" w:hint="eastAsia"/>
                <w:sz w:val="18"/>
                <w:szCs w:val="18"/>
              </w:rPr>
              <w:t>9</w:t>
            </w:r>
          </w:p>
        </w:tc>
        <w:tc>
          <w:tcPr>
            <w:tcW w:w="992" w:type="dxa"/>
            <w:vMerge/>
            <w:vAlign w:val="center"/>
          </w:tcPr>
          <w:p w:rsidR="0057287A" w:rsidRDefault="0057287A" w:rsidP="003F54B2">
            <w:pPr>
              <w:widowControl/>
              <w:spacing w:line="260" w:lineRule="exact"/>
              <w:rPr>
                <w:rFonts w:ascii="仿宋" w:eastAsia="仿宋" w:hAnsi="仿宋" w:cs="仿宋"/>
                <w:sz w:val="18"/>
                <w:szCs w:val="18"/>
              </w:rPr>
            </w:pPr>
          </w:p>
        </w:tc>
        <w:tc>
          <w:tcPr>
            <w:tcW w:w="992" w:type="dxa"/>
            <w:vAlign w:val="center"/>
          </w:tcPr>
          <w:p w:rsidR="0057287A" w:rsidRDefault="0057287A" w:rsidP="003F54B2">
            <w:pPr>
              <w:widowControl/>
              <w:spacing w:line="260" w:lineRule="exact"/>
              <w:rPr>
                <w:rFonts w:ascii="仿宋" w:eastAsia="仿宋" w:hAnsi="仿宋" w:cs="仿宋"/>
                <w:color w:val="000000"/>
                <w:kern w:val="0"/>
                <w:sz w:val="18"/>
                <w:szCs w:val="18"/>
              </w:rPr>
            </w:pPr>
            <w:r>
              <w:rPr>
                <w:rFonts w:ascii="仿宋" w:eastAsia="仿宋" w:hAnsi="仿宋" w:cs="仿宋" w:hint="eastAsia"/>
                <w:sz w:val="18"/>
                <w:szCs w:val="18"/>
              </w:rPr>
              <w:t>人保寿险团体长期重大疾病保险（E款）(简称：团体重疾E)</w:t>
            </w:r>
          </w:p>
        </w:tc>
        <w:tc>
          <w:tcPr>
            <w:tcW w:w="1276" w:type="dxa"/>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0-70周岁（家庭、企业最低投保人数为3人），身体健康者。参保成员的配偶、子女、父母均可作为被保险人。</w:t>
            </w:r>
          </w:p>
        </w:tc>
        <w:tc>
          <w:tcPr>
            <w:tcW w:w="1391" w:type="dxa"/>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根据不同保额、年龄、性别设置不同保费标准。</w:t>
            </w:r>
          </w:p>
          <w:p w:rsidR="0057287A" w:rsidRDefault="0057287A" w:rsidP="003F54B2">
            <w:pPr>
              <w:widowControl/>
              <w:spacing w:line="260" w:lineRule="exact"/>
              <w:rPr>
                <w:rFonts w:ascii="仿宋" w:eastAsia="仿宋" w:hAnsi="仿宋" w:cs="仿宋"/>
                <w:color w:val="000000"/>
                <w:kern w:val="0"/>
                <w:sz w:val="18"/>
                <w:szCs w:val="18"/>
              </w:rPr>
            </w:pPr>
            <w:r>
              <w:rPr>
                <w:rFonts w:ascii="仿宋" w:eastAsia="仿宋" w:hAnsi="仿宋" w:cs="仿宋" w:hint="eastAsia"/>
                <w:sz w:val="18"/>
                <w:szCs w:val="18"/>
              </w:rPr>
              <w:t>可选一次交清/2/3/4/5/6/7/8/9/10/15/20/30年交/交至被保险人50周岁/55周岁/60周岁。</w:t>
            </w:r>
          </w:p>
        </w:tc>
        <w:tc>
          <w:tcPr>
            <w:tcW w:w="800" w:type="dxa"/>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终身</w:t>
            </w:r>
          </w:p>
        </w:tc>
        <w:tc>
          <w:tcPr>
            <w:tcW w:w="5410" w:type="dxa"/>
            <w:vAlign w:val="center"/>
          </w:tcPr>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1.重大疾病保险金：发生约定100种重大疾病给付基本保险金额；</w:t>
            </w:r>
          </w:p>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2.现代病特别保险金:发生10种现代病给付重大疾病保险金+基本保额的20%；</w:t>
            </w:r>
          </w:p>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3.特定疾病保险金：发生50种特定疾病给付基本保额的20%（三次为限）；</w:t>
            </w:r>
          </w:p>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4.身故保险金；</w:t>
            </w:r>
          </w:p>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5.特定疾病豁免保险费：发生50种特定疾病豁免各期保险费。</w:t>
            </w:r>
          </w:p>
        </w:tc>
        <w:tc>
          <w:tcPr>
            <w:tcW w:w="1559" w:type="dxa"/>
            <w:vAlign w:val="center"/>
          </w:tcPr>
          <w:p w:rsidR="0057287A" w:rsidRDefault="0057287A" w:rsidP="003F54B2">
            <w:pPr>
              <w:widowControl/>
              <w:spacing w:line="260" w:lineRule="exact"/>
              <w:rPr>
                <w:rFonts w:ascii="仿宋" w:eastAsia="仿宋" w:hAnsi="仿宋" w:cs="仿宋"/>
                <w:color w:val="000000"/>
                <w:kern w:val="0"/>
                <w:sz w:val="18"/>
                <w:szCs w:val="18"/>
              </w:rPr>
            </w:pPr>
            <w:r>
              <w:rPr>
                <w:rFonts w:ascii="仿宋" w:eastAsia="仿宋" w:hAnsi="仿宋" w:cs="仿宋" w:hint="eastAsia"/>
                <w:sz w:val="18"/>
                <w:szCs w:val="18"/>
              </w:rPr>
              <w:t>地址：</w:t>
            </w:r>
            <w:r>
              <w:rPr>
                <w:rFonts w:ascii="仿宋" w:eastAsia="仿宋" w:hAnsi="仿宋" w:cs="仿宋" w:hint="eastAsia"/>
                <w:color w:val="000000"/>
                <w:kern w:val="0"/>
                <w:sz w:val="18"/>
                <w:szCs w:val="18"/>
              </w:rPr>
              <w:t>南通市工农路33号金</w:t>
            </w:r>
            <w:proofErr w:type="gramStart"/>
            <w:r>
              <w:rPr>
                <w:rFonts w:ascii="仿宋" w:eastAsia="仿宋" w:hAnsi="仿宋" w:cs="仿宋" w:hint="eastAsia"/>
                <w:color w:val="000000"/>
                <w:kern w:val="0"/>
                <w:sz w:val="18"/>
                <w:szCs w:val="18"/>
              </w:rPr>
              <w:t>融汇</w:t>
            </w:r>
            <w:proofErr w:type="gramEnd"/>
            <w:r>
              <w:rPr>
                <w:rFonts w:ascii="仿宋" w:eastAsia="仿宋" w:hAnsi="仿宋" w:cs="仿宋" w:hint="eastAsia"/>
                <w:color w:val="000000"/>
                <w:kern w:val="0"/>
                <w:sz w:val="18"/>
                <w:szCs w:val="18"/>
              </w:rPr>
              <w:t>18层。</w:t>
            </w:r>
          </w:p>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color w:val="000000"/>
                <w:kern w:val="0"/>
                <w:sz w:val="18"/>
                <w:szCs w:val="18"/>
              </w:rPr>
              <w:t>咨询电话：80113220</w:t>
            </w:r>
          </w:p>
        </w:tc>
        <w:tc>
          <w:tcPr>
            <w:tcW w:w="850" w:type="dxa"/>
            <w:vAlign w:val="center"/>
          </w:tcPr>
          <w:p w:rsidR="0057287A" w:rsidRDefault="0057287A" w:rsidP="003F54B2">
            <w:pPr>
              <w:widowControl/>
              <w:spacing w:line="260" w:lineRule="exact"/>
              <w:rPr>
                <w:rFonts w:ascii="仿宋" w:eastAsia="仿宋" w:hAnsi="仿宋" w:cs="仿宋"/>
                <w:color w:val="000000"/>
                <w:kern w:val="0"/>
                <w:sz w:val="18"/>
                <w:szCs w:val="18"/>
              </w:rPr>
            </w:pPr>
          </w:p>
        </w:tc>
      </w:tr>
      <w:tr w:rsidR="0057287A" w:rsidTr="003F54B2">
        <w:trPr>
          <w:trHeight w:val="2693"/>
          <w:jc w:val="center"/>
        </w:trPr>
        <w:tc>
          <w:tcPr>
            <w:tcW w:w="567" w:type="dxa"/>
            <w:vAlign w:val="center"/>
          </w:tcPr>
          <w:p w:rsidR="0057287A" w:rsidRDefault="0057287A" w:rsidP="003F54B2">
            <w:pPr>
              <w:widowControl/>
              <w:spacing w:line="260" w:lineRule="exact"/>
              <w:jc w:val="center"/>
              <w:rPr>
                <w:rFonts w:ascii="仿宋" w:eastAsia="仿宋" w:hAnsi="仿宋" w:cs="仿宋"/>
                <w:color w:val="000000"/>
                <w:sz w:val="18"/>
                <w:szCs w:val="18"/>
              </w:rPr>
            </w:pPr>
            <w:r>
              <w:rPr>
                <w:rFonts w:ascii="仿宋" w:eastAsia="仿宋" w:hAnsi="仿宋" w:cs="仿宋" w:hint="eastAsia"/>
                <w:color w:val="000000"/>
                <w:sz w:val="18"/>
                <w:szCs w:val="18"/>
              </w:rPr>
              <w:t>10</w:t>
            </w:r>
          </w:p>
        </w:tc>
        <w:tc>
          <w:tcPr>
            <w:tcW w:w="992" w:type="dxa"/>
            <w:vMerge w:val="restart"/>
            <w:vAlign w:val="center"/>
          </w:tcPr>
          <w:p w:rsidR="0057287A" w:rsidRDefault="0057287A" w:rsidP="003F54B2">
            <w:pPr>
              <w:widowControl/>
              <w:spacing w:line="260" w:lineRule="exact"/>
              <w:rPr>
                <w:rFonts w:ascii="仿宋" w:eastAsia="仿宋" w:hAnsi="仿宋" w:cs="仿宋"/>
                <w:color w:val="000000"/>
                <w:sz w:val="18"/>
                <w:szCs w:val="18"/>
              </w:rPr>
            </w:pPr>
            <w:r>
              <w:rPr>
                <w:rFonts w:ascii="仿宋" w:eastAsia="仿宋" w:hAnsi="仿宋" w:cs="仿宋" w:hint="eastAsia"/>
                <w:color w:val="000000"/>
                <w:sz w:val="18"/>
                <w:szCs w:val="18"/>
              </w:rPr>
              <w:t>中华联合财产保险股份有限公司南通中心支公司</w:t>
            </w:r>
          </w:p>
        </w:tc>
        <w:tc>
          <w:tcPr>
            <w:tcW w:w="992" w:type="dxa"/>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世纪精英医疗保险（2019版）</w:t>
            </w:r>
          </w:p>
        </w:tc>
        <w:tc>
          <w:tcPr>
            <w:tcW w:w="1276" w:type="dxa"/>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50周岁以内，</w:t>
            </w:r>
          </w:p>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身体健康</w:t>
            </w:r>
          </w:p>
        </w:tc>
        <w:tc>
          <w:tcPr>
            <w:tcW w:w="1391" w:type="dxa"/>
            <w:vAlign w:val="center"/>
          </w:tcPr>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根据不同保额、不同年龄段设置不同保费标准。</w:t>
            </w:r>
          </w:p>
          <w:p w:rsidR="0057287A" w:rsidRDefault="0057287A" w:rsidP="003F54B2">
            <w:pPr>
              <w:spacing w:line="260" w:lineRule="exact"/>
              <w:rPr>
                <w:rFonts w:ascii="仿宋" w:eastAsia="仿宋" w:hAnsi="仿宋" w:cs="仿宋"/>
                <w:kern w:val="0"/>
                <w:sz w:val="18"/>
                <w:szCs w:val="18"/>
              </w:rPr>
            </w:pPr>
            <w:r>
              <w:rPr>
                <w:rFonts w:ascii="仿宋" w:eastAsia="仿宋" w:hAnsi="仿宋" w:cs="仿宋" w:hint="eastAsia"/>
                <w:sz w:val="18"/>
                <w:szCs w:val="18"/>
              </w:rPr>
              <w:t>一年</w:t>
            </w:r>
            <w:proofErr w:type="gramStart"/>
            <w:r>
              <w:rPr>
                <w:rFonts w:ascii="仿宋" w:eastAsia="仿宋" w:hAnsi="仿宋" w:cs="仿宋" w:hint="eastAsia"/>
                <w:sz w:val="18"/>
                <w:szCs w:val="18"/>
              </w:rPr>
              <w:t>缴</w:t>
            </w:r>
            <w:proofErr w:type="gramEnd"/>
            <w:r>
              <w:rPr>
                <w:rFonts w:ascii="仿宋" w:eastAsia="仿宋" w:hAnsi="仿宋" w:cs="仿宋" w:hint="eastAsia"/>
                <w:sz w:val="18"/>
                <w:szCs w:val="18"/>
              </w:rPr>
              <w:t>产品</w:t>
            </w:r>
          </w:p>
        </w:tc>
        <w:tc>
          <w:tcPr>
            <w:tcW w:w="800" w:type="dxa"/>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1年</w:t>
            </w:r>
          </w:p>
        </w:tc>
        <w:tc>
          <w:tcPr>
            <w:tcW w:w="5410" w:type="dxa"/>
            <w:vAlign w:val="center"/>
          </w:tcPr>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保险期内承保责任范围内的合理</w:t>
            </w:r>
            <w:proofErr w:type="gramStart"/>
            <w:r>
              <w:rPr>
                <w:rFonts w:ascii="仿宋" w:eastAsia="仿宋" w:hAnsi="仿宋" w:cs="仿宋" w:hint="eastAsia"/>
                <w:sz w:val="18"/>
                <w:szCs w:val="18"/>
              </w:rPr>
              <w:t>且必要</w:t>
            </w:r>
            <w:proofErr w:type="gramEnd"/>
            <w:r>
              <w:rPr>
                <w:rFonts w:ascii="仿宋" w:eastAsia="仿宋" w:hAnsi="仿宋" w:cs="仿宋" w:hint="eastAsia"/>
                <w:sz w:val="18"/>
                <w:szCs w:val="18"/>
              </w:rPr>
              <w:t>的医疗费用，年度总限额100万。</w:t>
            </w:r>
          </w:p>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1.住院医疗保险金。住院费用约定项目总额指药品费（限额30万元），床位费、膳食费和陪床费（限额2000元/天），手术费（器官移植手术限额30万元、非器官移植手术限额100万元）、麻醉费、检查费、化验和临床病理检查费、治疗费、材料费等各项费用之</w:t>
            </w:r>
            <w:proofErr w:type="gramStart"/>
            <w:r>
              <w:rPr>
                <w:rFonts w:ascii="仿宋" w:eastAsia="仿宋" w:hAnsi="仿宋" w:cs="仿宋" w:hint="eastAsia"/>
                <w:sz w:val="18"/>
                <w:szCs w:val="18"/>
              </w:rPr>
              <w:t>和</w:t>
            </w:r>
            <w:proofErr w:type="gramEnd"/>
            <w:r>
              <w:rPr>
                <w:rFonts w:ascii="仿宋" w:eastAsia="仿宋" w:hAnsi="仿宋" w:cs="仿宋" w:hint="eastAsia"/>
                <w:sz w:val="18"/>
                <w:szCs w:val="18"/>
              </w:rPr>
              <w:t>。</w:t>
            </w:r>
          </w:p>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2.特殊门诊医疗保险金。（1）门诊癌症放化疗（限额10万元）；（2）门诊肾透析（限额10万元）；（3）器官移植后的门诊抗排异治疗（限额100万元）。</w:t>
            </w:r>
          </w:p>
          <w:p w:rsidR="0057287A" w:rsidRDefault="0057287A" w:rsidP="003F54B2">
            <w:pPr>
              <w:spacing w:line="260" w:lineRule="exact"/>
              <w:rPr>
                <w:rFonts w:ascii="仿宋" w:eastAsia="仿宋" w:hAnsi="仿宋" w:cs="仿宋"/>
                <w:sz w:val="18"/>
                <w:szCs w:val="18"/>
              </w:rPr>
            </w:pPr>
            <w:r w:rsidRPr="00CA71F9">
              <w:rPr>
                <w:rFonts w:ascii="仿宋" w:eastAsia="仿宋" w:hAnsi="仿宋" w:cs="仿宋" w:hint="eastAsia"/>
                <w:sz w:val="18"/>
                <w:szCs w:val="18"/>
              </w:rPr>
              <w:t>3、保障3</w:t>
            </w:r>
            <w:r w:rsidRPr="00CA71F9">
              <w:rPr>
                <w:rFonts w:ascii="仿宋" w:eastAsia="仿宋" w:hAnsi="仿宋" w:cs="仿宋"/>
                <w:sz w:val="18"/>
                <w:szCs w:val="18"/>
              </w:rPr>
              <w:t>0</w:t>
            </w:r>
            <w:r w:rsidRPr="00CA71F9">
              <w:rPr>
                <w:rFonts w:ascii="仿宋" w:eastAsia="仿宋" w:hAnsi="仿宋" w:cs="仿宋" w:hint="eastAsia"/>
                <w:sz w:val="18"/>
                <w:szCs w:val="18"/>
              </w:rPr>
              <w:t>种重大疾病。</w:t>
            </w:r>
          </w:p>
        </w:tc>
        <w:tc>
          <w:tcPr>
            <w:tcW w:w="1559" w:type="dxa"/>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地址：南通市崇川区青年西路29号。</w:t>
            </w:r>
          </w:p>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咨询电话：85158539</w:t>
            </w:r>
          </w:p>
        </w:tc>
        <w:tc>
          <w:tcPr>
            <w:tcW w:w="850" w:type="dxa"/>
            <w:vAlign w:val="center"/>
          </w:tcPr>
          <w:p w:rsidR="0057287A" w:rsidRDefault="0057287A" w:rsidP="003F54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kern w:val="0"/>
                <w:sz w:val="18"/>
                <w:szCs w:val="18"/>
              </w:rPr>
              <w:t>原备案“世纪精英医疗保险（2018版）”产品</w:t>
            </w:r>
            <w:r>
              <w:rPr>
                <w:rFonts w:ascii="仿宋" w:eastAsia="仿宋" w:hAnsi="仿宋" w:cs="仿宋" w:hint="eastAsia"/>
                <w:color w:val="000000"/>
                <w:sz w:val="18"/>
                <w:szCs w:val="18"/>
              </w:rPr>
              <w:t>停止销售</w:t>
            </w:r>
          </w:p>
        </w:tc>
      </w:tr>
      <w:tr w:rsidR="0057287A" w:rsidTr="003F54B2">
        <w:trPr>
          <w:trHeight w:val="2351"/>
          <w:jc w:val="center"/>
        </w:trPr>
        <w:tc>
          <w:tcPr>
            <w:tcW w:w="567" w:type="dxa"/>
            <w:vAlign w:val="center"/>
          </w:tcPr>
          <w:p w:rsidR="0057287A" w:rsidRDefault="0057287A" w:rsidP="003F54B2">
            <w:pPr>
              <w:widowControl/>
              <w:spacing w:line="260" w:lineRule="exact"/>
              <w:jc w:val="center"/>
              <w:rPr>
                <w:rFonts w:ascii="仿宋" w:eastAsia="仿宋" w:hAnsi="仿宋" w:cs="仿宋"/>
                <w:color w:val="000000"/>
                <w:sz w:val="18"/>
                <w:szCs w:val="18"/>
              </w:rPr>
            </w:pPr>
            <w:r>
              <w:rPr>
                <w:rFonts w:ascii="仿宋" w:eastAsia="仿宋" w:hAnsi="仿宋" w:cs="仿宋" w:hint="eastAsia"/>
                <w:color w:val="000000"/>
                <w:sz w:val="18"/>
                <w:szCs w:val="18"/>
              </w:rPr>
              <w:lastRenderedPageBreak/>
              <w:t>11</w:t>
            </w:r>
          </w:p>
        </w:tc>
        <w:tc>
          <w:tcPr>
            <w:tcW w:w="992" w:type="dxa"/>
            <w:vMerge/>
            <w:vAlign w:val="center"/>
          </w:tcPr>
          <w:p w:rsidR="0057287A" w:rsidRDefault="0057287A" w:rsidP="003F54B2">
            <w:pPr>
              <w:widowControl/>
              <w:spacing w:line="260" w:lineRule="exact"/>
              <w:rPr>
                <w:rFonts w:ascii="仿宋" w:eastAsia="仿宋" w:hAnsi="仿宋" w:cs="仿宋"/>
                <w:color w:val="000000"/>
                <w:sz w:val="18"/>
                <w:szCs w:val="18"/>
              </w:rPr>
            </w:pPr>
          </w:p>
        </w:tc>
        <w:tc>
          <w:tcPr>
            <w:tcW w:w="992" w:type="dxa"/>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癌症医疗保险（抗癌保）</w:t>
            </w:r>
          </w:p>
        </w:tc>
        <w:tc>
          <w:tcPr>
            <w:tcW w:w="1276" w:type="dxa"/>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60周岁以内，</w:t>
            </w:r>
          </w:p>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身体健康</w:t>
            </w:r>
          </w:p>
        </w:tc>
        <w:tc>
          <w:tcPr>
            <w:tcW w:w="1391" w:type="dxa"/>
            <w:vAlign w:val="center"/>
          </w:tcPr>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根据不同保额、不同年龄段设置不同保费标准。</w:t>
            </w:r>
          </w:p>
          <w:p w:rsidR="0057287A" w:rsidRDefault="0057287A" w:rsidP="003F54B2">
            <w:pPr>
              <w:spacing w:line="260" w:lineRule="exact"/>
              <w:rPr>
                <w:rFonts w:ascii="仿宋" w:eastAsia="仿宋" w:hAnsi="仿宋" w:cs="仿宋"/>
                <w:kern w:val="0"/>
                <w:sz w:val="18"/>
                <w:szCs w:val="18"/>
              </w:rPr>
            </w:pPr>
            <w:r>
              <w:rPr>
                <w:rFonts w:ascii="仿宋" w:eastAsia="仿宋" w:hAnsi="仿宋" w:cs="仿宋" w:hint="eastAsia"/>
                <w:sz w:val="18"/>
                <w:szCs w:val="18"/>
              </w:rPr>
              <w:t>一年</w:t>
            </w:r>
            <w:proofErr w:type="gramStart"/>
            <w:r>
              <w:rPr>
                <w:rFonts w:ascii="仿宋" w:eastAsia="仿宋" w:hAnsi="仿宋" w:cs="仿宋" w:hint="eastAsia"/>
                <w:sz w:val="18"/>
                <w:szCs w:val="18"/>
              </w:rPr>
              <w:t>缴</w:t>
            </w:r>
            <w:proofErr w:type="gramEnd"/>
            <w:r>
              <w:rPr>
                <w:rFonts w:ascii="仿宋" w:eastAsia="仿宋" w:hAnsi="仿宋" w:cs="仿宋" w:hint="eastAsia"/>
                <w:sz w:val="18"/>
                <w:szCs w:val="18"/>
              </w:rPr>
              <w:t>产品</w:t>
            </w:r>
          </w:p>
        </w:tc>
        <w:tc>
          <w:tcPr>
            <w:tcW w:w="800" w:type="dxa"/>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1年</w:t>
            </w:r>
          </w:p>
        </w:tc>
        <w:tc>
          <w:tcPr>
            <w:tcW w:w="5410" w:type="dxa"/>
            <w:vAlign w:val="center"/>
          </w:tcPr>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1.保险期内承保责任范围内的合理</w:t>
            </w:r>
            <w:proofErr w:type="gramStart"/>
            <w:r>
              <w:rPr>
                <w:rFonts w:ascii="仿宋" w:eastAsia="仿宋" w:hAnsi="仿宋" w:cs="仿宋" w:hint="eastAsia"/>
                <w:sz w:val="18"/>
                <w:szCs w:val="18"/>
              </w:rPr>
              <w:t>且必要</w:t>
            </w:r>
            <w:proofErr w:type="gramEnd"/>
            <w:r>
              <w:rPr>
                <w:rFonts w:ascii="仿宋" w:eastAsia="仿宋" w:hAnsi="仿宋" w:cs="仿宋" w:hint="eastAsia"/>
                <w:sz w:val="18"/>
                <w:szCs w:val="18"/>
              </w:rPr>
              <w:t>的医疗费用，年度总限额100万或200万。</w:t>
            </w:r>
          </w:p>
          <w:p w:rsidR="0057287A"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2.保障范围包括原位癌和类癌，治疗费用涵盖门诊和住院。不受</w:t>
            </w:r>
            <w:proofErr w:type="gramStart"/>
            <w:r>
              <w:rPr>
                <w:rFonts w:ascii="仿宋" w:eastAsia="仿宋" w:hAnsi="仿宋" w:cs="仿宋" w:hint="eastAsia"/>
                <w:sz w:val="18"/>
                <w:szCs w:val="18"/>
              </w:rPr>
              <w:t>医</w:t>
            </w:r>
            <w:proofErr w:type="gramEnd"/>
            <w:r>
              <w:rPr>
                <w:rFonts w:ascii="仿宋" w:eastAsia="仿宋" w:hAnsi="仿宋" w:cs="仿宋" w:hint="eastAsia"/>
                <w:sz w:val="18"/>
                <w:szCs w:val="18"/>
              </w:rPr>
              <w:t>保目录限制，保障范围涵盖化学疗法、内分泌疗法、放射疗法、免疫疗法、靶向疗法及自费药、进口药、靶向药。</w:t>
            </w:r>
          </w:p>
          <w:p w:rsidR="0057287A" w:rsidRPr="00CA71F9" w:rsidRDefault="0057287A" w:rsidP="003F54B2">
            <w:pPr>
              <w:spacing w:line="260" w:lineRule="exact"/>
              <w:rPr>
                <w:rFonts w:ascii="仿宋" w:eastAsia="仿宋" w:hAnsi="仿宋" w:cs="仿宋"/>
                <w:sz w:val="18"/>
                <w:szCs w:val="18"/>
              </w:rPr>
            </w:pPr>
            <w:r>
              <w:rPr>
                <w:rFonts w:ascii="仿宋" w:eastAsia="仿宋" w:hAnsi="仿宋" w:cs="仿宋" w:hint="eastAsia"/>
                <w:sz w:val="18"/>
                <w:szCs w:val="18"/>
              </w:rPr>
              <w:t>3.</w:t>
            </w:r>
            <w:r w:rsidRPr="00CA71F9">
              <w:rPr>
                <w:rFonts w:ascii="仿宋" w:eastAsia="仿宋" w:hAnsi="仿宋" w:cs="仿宋" w:hint="eastAsia"/>
                <w:sz w:val="18"/>
                <w:szCs w:val="18"/>
              </w:rPr>
              <w:t>免赔额一般为1万元，</w:t>
            </w:r>
            <w:proofErr w:type="gramStart"/>
            <w:r w:rsidRPr="00CA71F9">
              <w:rPr>
                <w:rFonts w:ascii="仿宋" w:eastAsia="仿宋" w:hAnsi="仿宋" w:cs="仿宋" w:hint="eastAsia"/>
                <w:sz w:val="18"/>
                <w:szCs w:val="18"/>
              </w:rPr>
              <w:t>经基</w:t>
            </w:r>
            <w:r w:rsidRPr="00CA71F9">
              <w:rPr>
                <w:rFonts w:ascii="仿宋" w:eastAsia="仿宋" w:hAnsi="仿宋" w:cs="仿宋"/>
                <w:sz w:val="18"/>
                <w:szCs w:val="18"/>
              </w:rPr>
              <w:t>本</w:t>
            </w:r>
            <w:proofErr w:type="gramEnd"/>
            <w:r w:rsidRPr="00CA71F9">
              <w:rPr>
                <w:rFonts w:ascii="仿宋" w:eastAsia="仿宋" w:hAnsi="仿宋" w:cs="仿宋"/>
                <w:sz w:val="18"/>
                <w:szCs w:val="18"/>
              </w:rPr>
              <w:t>医疗保险报销后，赔付比例</w:t>
            </w:r>
            <w:r w:rsidRPr="00CA71F9">
              <w:rPr>
                <w:rFonts w:ascii="仿宋" w:eastAsia="仿宋" w:hAnsi="仿宋" w:cs="仿宋" w:hint="eastAsia"/>
                <w:sz w:val="18"/>
                <w:szCs w:val="18"/>
              </w:rPr>
              <w:t>100%，</w:t>
            </w:r>
            <w:r w:rsidRPr="00CA71F9">
              <w:rPr>
                <w:rFonts w:ascii="仿宋" w:eastAsia="仿宋" w:hAnsi="仿宋" w:cs="仿宋"/>
                <w:sz w:val="18"/>
                <w:szCs w:val="18"/>
              </w:rPr>
              <w:t>未经基本医疗保险报销</w:t>
            </w:r>
            <w:r w:rsidRPr="00CA71F9">
              <w:rPr>
                <w:rFonts w:ascii="仿宋" w:eastAsia="仿宋" w:hAnsi="仿宋" w:cs="仿宋" w:hint="eastAsia"/>
                <w:sz w:val="18"/>
                <w:szCs w:val="18"/>
              </w:rPr>
              <w:t>的</w:t>
            </w:r>
            <w:r w:rsidRPr="00CA71F9">
              <w:rPr>
                <w:rFonts w:ascii="仿宋" w:eastAsia="仿宋" w:hAnsi="仿宋" w:cs="仿宋"/>
                <w:sz w:val="18"/>
                <w:szCs w:val="18"/>
              </w:rPr>
              <w:t>，赔付比例</w:t>
            </w:r>
            <w:r w:rsidRPr="00CA71F9">
              <w:rPr>
                <w:rFonts w:ascii="仿宋" w:eastAsia="仿宋" w:hAnsi="仿宋" w:cs="仿宋" w:hint="eastAsia"/>
                <w:sz w:val="18"/>
                <w:szCs w:val="18"/>
              </w:rPr>
              <w:t>60%。</w:t>
            </w:r>
          </w:p>
        </w:tc>
        <w:tc>
          <w:tcPr>
            <w:tcW w:w="1559" w:type="dxa"/>
            <w:vAlign w:val="center"/>
          </w:tcPr>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地址：南通市崇川区青年西路29号。</w:t>
            </w:r>
          </w:p>
          <w:p w:rsidR="0057287A" w:rsidRDefault="0057287A" w:rsidP="003F54B2">
            <w:pPr>
              <w:widowControl/>
              <w:spacing w:line="260" w:lineRule="exact"/>
              <w:rPr>
                <w:rFonts w:ascii="仿宋" w:eastAsia="仿宋" w:hAnsi="仿宋" w:cs="仿宋"/>
                <w:sz w:val="18"/>
                <w:szCs w:val="18"/>
              </w:rPr>
            </w:pPr>
            <w:r>
              <w:rPr>
                <w:rFonts w:ascii="仿宋" w:eastAsia="仿宋" w:hAnsi="仿宋" w:cs="仿宋" w:hint="eastAsia"/>
                <w:sz w:val="18"/>
                <w:szCs w:val="18"/>
              </w:rPr>
              <w:t>咨询电话：85158539</w:t>
            </w:r>
          </w:p>
        </w:tc>
        <w:tc>
          <w:tcPr>
            <w:tcW w:w="850" w:type="dxa"/>
            <w:vAlign w:val="center"/>
          </w:tcPr>
          <w:p w:rsidR="0057287A" w:rsidRDefault="0057287A" w:rsidP="003F54B2">
            <w:pPr>
              <w:widowControl/>
              <w:spacing w:line="260" w:lineRule="exact"/>
              <w:rPr>
                <w:rFonts w:ascii="仿宋" w:eastAsia="仿宋" w:hAnsi="仿宋" w:cs="仿宋"/>
                <w:color w:val="000000"/>
                <w:kern w:val="0"/>
                <w:sz w:val="18"/>
                <w:szCs w:val="18"/>
              </w:rPr>
            </w:pPr>
          </w:p>
        </w:tc>
      </w:tr>
      <w:tr w:rsidR="0057287A" w:rsidTr="003F54B2">
        <w:trPr>
          <w:trHeight w:val="1831"/>
          <w:jc w:val="center"/>
        </w:trPr>
        <w:tc>
          <w:tcPr>
            <w:tcW w:w="567" w:type="dxa"/>
            <w:vAlign w:val="center"/>
          </w:tcPr>
          <w:p w:rsidR="0057287A" w:rsidRDefault="0057287A" w:rsidP="003F54B2">
            <w:pPr>
              <w:pStyle w:val="a4"/>
              <w:spacing w:line="260" w:lineRule="exact"/>
              <w:ind w:firstLineChars="0" w:firstLine="0"/>
              <w:jc w:val="center"/>
              <w:rPr>
                <w:rFonts w:ascii="仿宋" w:eastAsia="仿宋" w:hAnsi="仿宋" w:cs="仿宋"/>
                <w:color w:val="000000"/>
                <w:sz w:val="18"/>
                <w:szCs w:val="18"/>
              </w:rPr>
            </w:pPr>
            <w:r>
              <w:rPr>
                <w:rFonts w:ascii="仿宋" w:eastAsia="仿宋" w:hAnsi="仿宋" w:cs="仿宋" w:hint="eastAsia"/>
                <w:color w:val="000000"/>
                <w:sz w:val="18"/>
                <w:szCs w:val="18"/>
              </w:rPr>
              <w:t>12</w:t>
            </w:r>
          </w:p>
        </w:tc>
        <w:tc>
          <w:tcPr>
            <w:tcW w:w="992" w:type="dxa"/>
            <w:vMerge w:val="restart"/>
            <w:vAlign w:val="center"/>
          </w:tcPr>
          <w:p w:rsidR="0057287A" w:rsidRDefault="0057287A" w:rsidP="003F54B2">
            <w:pPr>
              <w:pStyle w:val="a4"/>
              <w:spacing w:line="260" w:lineRule="exact"/>
              <w:ind w:firstLineChars="0" w:firstLine="0"/>
              <w:rPr>
                <w:rFonts w:ascii="仿宋" w:eastAsia="仿宋" w:hAnsi="仿宋" w:cs="仿宋"/>
                <w:color w:val="000000"/>
                <w:sz w:val="18"/>
                <w:szCs w:val="18"/>
              </w:rPr>
            </w:pPr>
            <w:r>
              <w:rPr>
                <w:rFonts w:ascii="仿宋" w:eastAsia="仿宋" w:hAnsi="仿宋" w:cs="仿宋" w:hint="eastAsia"/>
                <w:color w:val="000000"/>
                <w:sz w:val="18"/>
                <w:szCs w:val="18"/>
              </w:rPr>
              <w:t>中国人</w:t>
            </w:r>
            <w:proofErr w:type="gramStart"/>
            <w:r>
              <w:rPr>
                <w:rFonts w:ascii="仿宋" w:eastAsia="仿宋" w:hAnsi="仿宋" w:cs="仿宋" w:hint="eastAsia"/>
                <w:color w:val="000000"/>
                <w:sz w:val="18"/>
                <w:szCs w:val="18"/>
              </w:rPr>
              <w:t>寿财产</w:t>
            </w:r>
            <w:proofErr w:type="gramEnd"/>
            <w:r>
              <w:rPr>
                <w:rFonts w:ascii="仿宋" w:eastAsia="仿宋" w:hAnsi="仿宋" w:cs="仿宋" w:hint="eastAsia"/>
                <w:color w:val="000000"/>
                <w:sz w:val="18"/>
                <w:szCs w:val="18"/>
              </w:rPr>
              <w:t>保险股份有限公司南通市中心支公司</w:t>
            </w:r>
          </w:p>
        </w:tc>
        <w:tc>
          <w:tcPr>
            <w:tcW w:w="992" w:type="dxa"/>
            <w:vAlign w:val="center"/>
          </w:tcPr>
          <w:p w:rsidR="0057287A" w:rsidRDefault="0057287A" w:rsidP="003F54B2">
            <w:pPr>
              <w:widowControl/>
              <w:spacing w:line="260" w:lineRule="exact"/>
              <w:rPr>
                <w:rFonts w:ascii="仿宋" w:eastAsia="仿宋" w:hAnsi="仿宋" w:cs="仿宋"/>
                <w:color w:val="000000"/>
                <w:sz w:val="18"/>
                <w:szCs w:val="18"/>
              </w:rPr>
            </w:pPr>
            <w:r>
              <w:rPr>
                <w:rFonts w:ascii="仿宋" w:eastAsia="仿宋" w:hAnsi="仿宋" w:cs="仿宋" w:hint="eastAsia"/>
                <w:color w:val="000000"/>
                <w:sz w:val="18"/>
                <w:szCs w:val="18"/>
              </w:rPr>
              <w:t>70种重大疾病保险个人版（简称：重疾安心保）</w:t>
            </w:r>
          </w:p>
        </w:tc>
        <w:tc>
          <w:tcPr>
            <w:tcW w:w="1276" w:type="dxa"/>
            <w:vAlign w:val="center"/>
          </w:tcPr>
          <w:p w:rsidR="0057287A" w:rsidRDefault="0057287A" w:rsidP="003F54B2">
            <w:pPr>
              <w:widowControl/>
              <w:spacing w:line="260" w:lineRule="exact"/>
              <w:rPr>
                <w:rFonts w:ascii="仿宋" w:eastAsia="仿宋" w:hAnsi="仿宋" w:cs="仿宋"/>
                <w:color w:val="000000"/>
                <w:sz w:val="18"/>
                <w:szCs w:val="18"/>
              </w:rPr>
            </w:pPr>
            <w:r>
              <w:rPr>
                <w:rFonts w:ascii="仿宋" w:eastAsia="仿宋" w:hAnsi="仿宋" w:cs="仿宋" w:hint="eastAsia"/>
                <w:color w:val="000000"/>
                <w:sz w:val="18"/>
                <w:szCs w:val="18"/>
              </w:rPr>
              <w:t>28天至59周岁(续保可至99周岁)，身体健康且能正常工作生活。</w:t>
            </w:r>
          </w:p>
        </w:tc>
        <w:tc>
          <w:tcPr>
            <w:tcW w:w="1391" w:type="dxa"/>
            <w:vAlign w:val="center"/>
          </w:tcPr>
          <w:p w:rsidR="0057287A" w:rsidRDefault="0057287A" w:rsidP="003F54B2">
            <w:pPr>
              <w:widowControl/>
              <w:spacing w:line="260" w:lineRule="exact"/>
              <w:rPr>
                <w:rFonts w:ascii="仿宋" w:eastAsia="仿宋" w:hAnsi="仿宋" w:cs="仿宋"/>
                <w:color w:val="000000"/>
                <w:sz w:val="18"/>
                <w:szCs w:val="18"/>
              </w:rPr>
            </w:pPr>
            <w:r>
              <w:rPr>
                <w:rFonts w:ascii="仿宋" w:eastAsia="仿宋" w:hAnsi="仿宋" w:cs="仿宋" w:hint="eastAsia"/>
                <w:color w:val="000000"/>
                <w:sz w:val="18"/>
                <w:szCs w:val="18"/>
              </w:rPr>
              <w:t>根据不同保额、不同年龄、分别男女设置不同保费标准。</w:t>
            </w:r>
          </w:p>
        </w:tc>
        <w:tc>
          <w:tcPr>
            <w:tcW w:w="800" w:type="dxa"/>
            <w:vAlign w:val="center"/>
          </w:tcPr>
          <w:p w:rsidR="0057287A" w:rsidRDefault="0057287A" w:rsidP="003F54B2">
            <w:pPr>
              <w:widowControl/>
              <w:spacing w:line="260" w:lineRule="exact"/>
              <w:rPr>
                <w:rFonts w:ascii="仿宋" w:eastAsia="仿宋" w:hAnsi="仿宋" w:cs="仿宋"/>
                <w:color w:val="000000"/>
                <w:sz w:val="18"/>
                <w:szCs w:val="18"/>
              </w:rPr>
            </w:pPr>
            <w:r>
              <w:rPr>
                <w:rFonts w:ascii="仿宋" w:eastAsia="仿宋" w:hAnsi="仿宋" w:cs="仿宋" w:hint="eastAsia"/>
                <w:color w:val="000000"/>
                <w:sz w:val="18"/>
                <w:szCs w:val="18"/>
              </w:rPr>
              <w:t>1年</w:t>
            </w:r>
          </w:p>
        </w:tc>
        <w:tc>
          <w:tcPr>
            <w:tcW w:w="5410" w:type="dxa"/>
            <w:vAlign w:val="center"/>
          </w:tcPr>
          <w:p w:rsidR="0057287A" w:rsidRDefault="0057287A" w:rsidP="003F54B2">
            <w:pPr>
              <w:spacing w:line="260" w:lineRule="exact"/>
              <w:rPr>
                <w:rFonts w:ascii="仿宋" w:eastAsia="仿宋" w:hAnsi="仿宋" w:cs="仿宋"/>
                <w:color w:val="000000"/>
                <w:sz w:val="18"/>
                <w:szCs w:val="18"/>
              </w:rPr>
            </w:pPr>
            <w:r>
              <w:rPr>
                <w:rFonts w:ascii="仿宋" w:eastAsia="仿宋" w:hAnsi="仿宋" w:cs="仿宋" w:hint="eastAsia"/>
                <w:color w:val="000000"/>
                <w:sz w:val="18"/>
                <w:szCs w:val="18"/>
              </w:rPr>
              <w:t>被保险人在等待期后，初次发生的70种重大疾病（无论一种或多种），按合同约定给付保险金，保险责任终止。</w:t>
            </w:r>
          </w:p>
          <w:p w:rsidR="0057287A" w:rsidRDefault="0057287A" w:rsidP="003F54B2">
            <w:pPr>
              <w:autoSpaceDE w:val="0"/>
              <w:autoSpaceDN w:val="0"/>
              <w:adjustRightInd w:val="0"/>
              <w:spacing w:line="260" w:lineRule="exact"/>
              <w:rPr>
                <w:rFonts w:ascii="仿宋" w:eastAsia="仿宋" w:hAnsi="仿宋" w:cs="仿宋"/>
                <w:color w:val="000000"/>
                <w:sz w:val="18"/>
                <w:szCs w:val="18"/>
              </w:rPr>
            </w:pPr>
            <w:r>
              <w:rPr>
                <w:rFonts w:ascii="仿宋" w:eastAsia="仿宋" w:hAnsi="仿宋" w:cs="仿宋" w:hint="eastAsia"/>
                <w:color w:val="000000"/>
                <w:sz w:val="18"/>
                <w:szCs w:val="18"/>
              </w:rPr>
              <w:t>保险金额5万元,首次投保等待期90天，续保无等待期。</w:t>
            </w:r>
          </w:p>
        </w:tc>
        <w:tc>
          <w:tcPr>
            <w:tcW w:w="1559" w:type="dxa"/>
            <w:vAlign w:val="center"/>
          </w:tcPr>
          <w:p w:rsidR="0057287A" w:rsidRDefault="0057287A" w:rsidP="003F54B2">
            <w:pPr>
              <w:widowControl/>
              <w:spacing w:line="260" w:lineRule="exact"/>
              <w:rPr>
                <w:rFonts w:ascii="仿宋" w:eastAsia="仿宋" w:hAnsi="仿宋" w:cs="仿宋"/>
                <w:color w:val="000000"/>
                <w:sz w:val="18"/>
                <w:szCs w:val="18"/>
              </w:rPr>
            </w:pPr>
            <w:r>
              <w:rPr>
                <w:rFonts w:ascii="仿宋" w:eastAsia="仿宋" w:hAnsi="仿宋" w:cs="仿宋" w:hint="eastAsia"/>
                <w:sz w:val="18"/>
                <w:szCs w:val="18"/>
              </w:rPr>
              <w:t>地址：</w:t>
            </w:r>
            <w:r>
              <w:rPr>
                <w:rFonts w:ascii="仿宋" w:eastAsia="仿宋" w:hAnsi="仿宋" w:cs="仿宋" w:hint="eastAsia"/>
                <w:color w:val="000000"/>
                <w:sz w:val="18"/>
                <w:szCs w:val="18"/>
              </w:rPr>
              <w:t>南通市起凤大楼四、五层</w:t>
            </w:r>
          </w:p>
          <w:p w:rsidR="0057287A" w:rsidRPr="00764944" w:rsidRDefault="0057287A" w:rsidP="003F54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sz w:val="18"/>
                <w:szCs w:val="18"/>
              </w:rPr>
              <w:t>咨询电话：68195555</w:t>
            </w:r>
          </w:p>
        </w:tc>
        <w:tc>
          <w:tcPr>
            <w:tcW w:w="850" w:type="dxa"/>
            <w:vAlign w:val="center"/>
          </w:tcPr>
          <w:p w:rsidR="0057287A" w:rsidRDefault="0057287A" w:rsidP="003F54B2">
            <w:pPr>
              <w:spacing w:line="260" w:lineRule="exact"/>
              <w:rPr>
                <w:rFonts w:ascii="仿宋" w:eastAsia="仿宋" w:hAnsi="仿宋" w:cs="仿宋"/>
                <w:sz w:val="18"/>
                <w:szCs w:val="18"/>
              </w:rPr>
            </w:pPr>
          </w:p>
        </w:tc>
      </w:tr>
      <w:tr w:rsidR="0057287A" w:rsidTr="003F54B2">
        <w:trPr>
          <w:trHeight w:val="2112"/>
          <w:jc w:val="center"/>
        </w:trPr>
        <w:tc>
          <w:tcPr>
            <w:tcW w:w="567" w:type="dxa"/>
            <w:vAlign w:val="center"/>
          </w:tcPr>
          <w:p w:rsidR="0057287A" w:rsidRDefault="0057287A" w:rsidP="003F54B2">
            <w:pPr>
              <w:pStyle w:val="a4"/>
              <w:spacing w:line="260" w:lineRule="exact"/>
              <w:ind w:firstLineChars="0" w:firstLine="0"/>
              <w:jc w:val="center"/>
              <w:rPr>
                <w:rFonts w:ascii="仿宋" w:eastAsia="仿宋" w:hAnsi="仿宋" w:cs="仿宋"/>
                <w:color w:val="000000"/>
                <w:sz w:val="18"/>
                <w:szCs w:val="18"/>
              </w:rPr>
            </w:pPr>
            <w:r>
              <w:rPr>
                <w:rFonts w:ascii="仿宋" w:eastAsia="仿宋" w:hAnsi="仿宋" w:cs="仿宋" w:hint="eastAsia"/>
                <w:color w:val="000000"/>
                <w:sz w:val="18"/>
                <w:szCs w:val="18"/>
              </w:rPr>
              <w:t>13</w:t>
            </w:r>
          </w:p>
        </w:tc>
        <w:tc>
          <w:tcPr>
            <w:tcW w:w="992" w:type="dxa"/>
            <w:vMerge/>
            <w:vAlign w:val="center"/>
          </w:tcPr>
          <w:p w:rsidR="0057287A" w:rsidRDefault="0057287A" w:rsidP="003F54B2">
            <w:pPr>
              <w:pStyle w:val="a4"/>
              <w:spacing w:line="260" w:lineRule="exact"/>
              <w:ind w:firstLineChars="0" w:firstLine="0"/>
              <w:rPr>
                <w:rFonts w:ascii="仿宋" w:eastAsia="仿宋" w:hAnsi="仿宋" w:cs="仿宋"/>
                <w:color w:val="000000"/>
                <w:sz w:val="18"/>
                <w:szCs w:val="18"/>
              </w:rPr>
            </w:pPr>
          </w:p>
        </w:tc>
        <w:tc>
          <w:tcPr>
            <w:tcW w:w="992" w:type="dxa"/>
            <w:vAlign w:val="center"/>
          </w:tcPr>
          <w:p w:rsidR="0057287A" w:rsidRDefault="0057287A" w:rsidP="003F54B2">
            <w:pPr>
              <w:widowControl/>
              <w:spacing w:line="260" w:lineRule="exact"/>
              <w:rPr>
                <w:rFonts w:ascii="仿宋" w:eastAsia="仿宋" w:hAnsi="仿宋" w:cs="仿宋"/>
                <w:color w:val="000000"/>
                <w:sz w:val="18"/>
                <w:szCs w:val="18"/>
              </w:rPr>
            </w:pPr>
            <w:r>
              <w:rPr>
                <w:rFonts w:ascii="仿宋" w:eastAsia="仿宋" w:hAnsi="仿宋" w:cs="仿宋" w:hint="eastAsia"/>
                <w:color w:val="000000"/>
                <w:sz w:val="18"/>
                <w:szCs w:val="18"/>
              </w:rPr>
              <w:t>女性特定癌症保险</w:t>
            </w:r>
          </w:p>
        </w:tc>
        <w:tc>
          <w:tcPr>
            <w:tcW w:w="1276" w:type="dxa"/>
            <w:vAlign w:val="center"/>
          </w:tcPr>
          <w:p w:rsidR="0057287A" w:rsidRDefault="0057287A" w:rsidP="003F54B2">
            <w:pPr>
              <w:widowControl/>
              <w:spacing w:line="260" w:lineRule="exact"/>
              <w:rPr>
                <w:rFonts w:ascii="仿宋" w:eastAsia="仿宋" w:hAnsi="仿宋" w:cs="仿宋"/>
                <w:color w:val="000000"/>
                <w:sz w:val="18"/>
                <w:szCs w:val="18"/>
              </w:rPr>
            </w:pPr>
            <w:r>
              <w:rPr>
                <w:rFonts w:ascii="仿宋" w:eastAsia="仿宋" w:hAnsi="仿宋" w:cs="仿宋" w:hint="eastAsia"/>
                <w:color w:val="000000"/>
                <w:sz w:val="18"/>
                <w:szCs w:val="18"/>
              </w:rPr>
              <w:t>16-65周岁</w:t>
            </w:r>
            <w:proofErr w:type="gramStart"/>
            <w:r>
              <w:rPr>
                <w:rFonts w:ascii="仿宋" w:eastAsia="仿宋" w:hAnsi="仿宋" w:cs="仿宋" w:hint="eastAsia"/>
                <w:color w:val="000000"/>
                <w:sz w:val="18"/>
                <w:szCs w:val="18"/>
              </w:rPr>
              <w:t>未患本条款</w:t>
            </w:r>
            <w:proofErr w:type="gramEnd"/>
            <w:r>
              <w:rPr>
                <w:rFonts w:ascii="仿宋" w:eastAsia="仿宋" w:hAnsi="仿宋" w:cs="仿宋" w:hint="eastAsia"/>
                <w:color w:val="000000"/>
                <w:sz w:val="18"/>
                <w:szCs w:val="18"/>
              </w:rPr>
              <w:t>约定的特定癌症且能正常工作生活的女性。</w:t>
            </w:r>
          </w:p>
        </w:tc>
        <w:tc>
          <w:tcPr>
            <w:tcW w:w="1391" w:type="dxa"/>
            <w:vAlign w:val="center"/>
          </w:tcPr>
          <w:p w:rsidR="0057287A" w:rsidRDefault="0057287A" w:rsidP="003F54B2">
            <w:pPr>
              <w:widowControl/>
              <w:spacing w:line="260" w:lineRule="exact"/>
              <w:rPr>
                <w:rFonts w:ascii="仿宋" w:eastAsia="仿宋" w:hAnsi="仿宋" w:cs="仿宋"/>
                <w:color w:val="000000"/>
                <w:sz w:val="18"/>
                <w:szCs w:val="18"/>
              </w:rPr>
            </w:pPr>
            <w:r>
              <w:rPr>
                <w:rFonts w:ascii="仿宋" w:eastAsia="仿宋" w:hAnsi="仿宋" w:cs="仿宋" w:hint="eastAsia"/>
                <w:color w:val="000000"/>
                <w:sz w:val="18"/>
                <w:szCs w:val="18"/>
              </w:rPr>
              <w:t>166元／人·年</w:t>
            </w:r>
          </w:p>
        </w:tc>
        <w:tc>
          <w:tcPr>
            <w:tcW w:w="800" w:type="dxa"/>
            <w:vAlign w:val="center"/>
          </w:tcPr>
          <w:p w:rsidR="0057287A" w:rsidRDefault="0057287A" w:rsidP="003F54B2">
            <w:pPr>
              <w:widowControl/>
              <w:spacing w:line="260" w:lineRule="exact"/>
              <w:rPr>
                <w:rFonts w:ascii="仿宋" w:eastAsia="仿宋" w:hAnsi="仿宋" w:cs="仿宋"/>
                <w:color w:val="000000"/>
                <w:sz w:val="18"/>
                <w:szCs w:val="18"/>
              </w:rPr>
            </w:pPr>
            <w:r>
              <w:rPr>
                <w:rFonts w:ascii="仿宋" w:eastAsia="仿宋" w:hAnsi="仿宋" w:cs="仿宋" w:hint="eastAsia"/>
                <w:color w:val="000000"/>
                <w:sz w:val="18"/>
                <w:szCs w:val="18"/>
              </w:rPr>
              <w:t>1年</w:t>
            </w:r>
          </w:p>
        </w:tc>
        <w:tc>
          <w:tcPr>
            <w:tcW w:w="5410" w:type="dxa"/>
            <w:vAlign w:val="center"/>
          </w:tcPr>
          <w:p w:rsidR="0057287A" w:rsidRDefault="0057287A" w:rsidP="003F54B2">
            <w:pPr>
              <w:spacing w:line="260" w:lineRule="exact"/>
              <w:rPr>
                <w:rFonts w:ascii="仿宋" w:eastAsia="仿宋" w:hAnsi="仿宋" w:cs="仿宋"/>
                <w:color w:val="000000"/>
                <w:sz w:val="18"/>
                <w:szCs w:val="18"/>
              </w:rPr>
            </w:pPr>
            <w:r>
              <w:rPr>
                <w:rFonts w:ascii="仿宋" w:eastAsia="仿宋" w:hAnsi="仿宋" w:cs="仿宋" w:hint="eastAsia"/>
                <w:color w:val="000000"/>
                <w:sz w:val="18"/>
                <w:szCs w:val="18"/>
              </w:rPr>
              <w:t>六种原发癌（不含原位癌）：乳腺、卵巢、子宫、宫颈、输卵管和外阴／阴道癌，保额3万；</w:t>
            </w:r>
          </w:p>
          <w:p w:rsidR="0057287A" w:rsidRDefault="0057287A" w:rsidP="003F54B2">
            <w:pPr>
              <w:spacing w:line="260" w:lineRule="exact"/>
              <w:rPr>
                <w:rFonts w:ascii="仿宋" w:eastAsia="仿宋" w:hAnsi="仿宋" w:cs="仿宋"/>
                <w:color w:val="000000"/>
                <w:sz w:val="18"/>
                <w:szCs w:val="18"/>
              </w:rPr>
            </w:pPr>
            <w:r>
              <w:rPr>
                <w:rFonts w:ascii="仿宋" w:eastAsia="仿宋" w:hAnsi="仿宋" w:cs="仿宋" w:hint="eastAsia"/>
                <w:color w:val="000000"/>
                <w:sz w:val="18"/>
                <w:szCs w:val="18"/>
              </w:rPr>
              <w:t>六种原位癌：乳腺、宫颈、子宫、外阴／阴道、卵巢和输卵管原位癌，保额0.3万；</w:t>
            </w:r>
          </w:p>
          <w:p w:rsidR="0057287A" w:rsidRDefault="0057287A" w:rsidP="003F54B2">
            <w:pPr>
              <w:spacing w:line="260" w:lineRule="exact"/>
              <w:rPr>
                <w:rFonts w:ascii="仿宋" w:eastAsia="仿宋" w:hAnsi="仿宋" w:cs="仿宋"/>
                <w:color w:val="000000"/>
                <w:sz w:val="18"/>
                <w:szCs w:val="18"/>
              </w:rPr>
            </w:pPr>
            <w:r>
              <w:rPr>
                <w:rFonts w:ascii="仿宋" w:eastAsia="仿宋" w:hAnsi="仿宋" w:cs="仿宋" w:hint="eastAsia"/>
                <w:color w:val="000000"/>
                <w:sz w:val="18"/>
                <w:szCs w:val="18"/>
              </w:rPr>
              <w:t>以上两项累计3万；意外身故，累计5万。</w:t>
            </w:r>
          </w:p>
        </w:tc>
        <w:tc>
          <w:tcPr>
            <w:tcW w:w="1559" w:type="dxa"/>
            <w:vAlign w:val="center"/>
          </w:tcPr>
          <w:p w:rsidR="0057287A" w:rsidRDefault="0057287A" w:rsidP="003F54B2">
            <w:pPr>
              <w:widowControl/>
              <w:spacing w:line="260" w:lineRule="exact"/>
              <w:rPr>
                <w:rFonts w:ascii="仿宋" w:eastAsia="仿宋" w:hAnsi="仿宋" w:cs="仿宋"/>
                <w:color w:val="000000"/>
                <w:sz w:val="18"/>
                <w:szCs w:val="18"/>
              </w:rPr>
            </w:pPr>
            <w:r>
              <w:rPr>
                <w:rFonts w:ascii="仿宋" w:eastAsia="仿宋" w:hAnsi="仿宋" w:cs="仿宋" w:hint="eastAsia"/>
                <w:sz w:val="18"/>
                <w:szCs w:val="18"/>
              </w:rPr>
              <w:t>地址：</w:t>
            </w:r>
            <w:r>
              <w:rPr>
                <w:rFonts w:ascii="仿宋" w:eastAsia="仿宋" w:hAnsi="仿宋" w:cs="仿宋" w:hint="eastAsia"/>
                <w:color w:val="000000"/>
                <w:sz w:val="18"/>
                <w:szCs w:val="18"/>
              </w:rPr>
              <w:t>南通市起凤大楼四、五层</w:t>
            </w:r>
          </w:p>
          <w:p w:rsidR="0057287A" w:rsidRPr="00764944" w:rsidRDefault="0057287A" w:rsidP="003F54B2">
            <w:pPr>
              <w:widowControl/>
              <w:spacing w:line="260" w:lineRule="exact"/>
              <w:rPr>
                <w:rFonts w:ascii="仿宋" w:eastAsia="仿宋" w:hAnsi="仿宋" w:cs="仿宋"/>
                <w:color w:val="000000"/>
                <w:kern w:val="0"/>
                <w:sz w:val="18"/>
                <w:szCs w:val="18"/>
              </w:rPr>
            </w:pPr>
            <w:r>
              <w:rPr>
                <w:rFonts w:ascii="仿宋" w:eastAsia="仿宋" w:hAnsi="仿宋" w:cs="仿宋" w:hint="eastAsia"/>
                <w:color w:val="000000"/>
                <w:sz w:val="18"/>
                <w:szCs w:val="18"/>
              </w:rPr>
              <w:t>咨询电话：68195555</w:t>
            </w:r>
          </w:p>
        </w:tc>
        <w:tc>
          <w:tcPr>
            <w:tcW w:w="850" w:type="dxa"/>
            <w:vAlign w:val="center"/>
          </w:tcPr>
          <w:p w:rsidR="0057287A" w:rsidRDefault="0057287A" w:rsidP="003F54B2">
            <w:pPr>
              <w:spacing w:line="260" w:lineRule="exact"/>
              <w:rPr>
                <w:rFonts w:ascii="仿宋" w:eastAsia="仿宋" w:hAnsi="仿宋" w:cs="仿宋"/>
                <w:sz w:val="18"/>
                <w:szCs w:val="18"/>
              </w:rPr>
            </w:pPr>
          </w:p>
        </w:tc>
      </w:tr>
    </w:tbl>
    <w:p w:rsidR="0057287A" w:rsidRDefault="0057287A" w:rsidP="0057287A">
      <w:pPr>
        <w:widowControl/>
        <w:jc w:val="left"/>
        <w:rPr>
          <w:rFonts w:ascii="Times New Roman" w:eastAsia="楷体" w:hAnsi="楷体"/>
          <w:color w:val="000000"/>
          <w:sz w:val="24"/>
          <w:szCs w:val="24"/>
        </w:rPr>
      </w:pPr>
      <w:r>
        <w:rPr>
          <w:rFonts w:ascii="Times New Roman" w:eastAsia="楷体" w:hAnsi="楷体" w:hint="eastAsia"/>
          <w:color w:val="000000"/>
          <w:sz w:val="24"/>
          <w:szCs w:val="24"/>
        </w:rPr>
        <w:t xml:space="preserve"> </w:t>
      </w:r>
    </w:p>
    <w:p w:rsidR="0057287A" w:rsidRDefault="0057287A" w:rsidP="0057287A">
      <w:pPr>
        <w:widowControl/>
        <w:jc w:val="left"/>
        <w:rPr>
          <w:rFonts w:ascii="Times New Roman" w:eastAsia="楷体" w:hAnsi="Times New Roman"/>
          <w:color w:val="000000"/>
          <w:sz w:val="24"/>
          <w:szCs w:val="24"/>
        </w:rPr>
      </w:pPr>
      <w:r>
        <w:rPr>
          <w:rFonts w:ascii="Times New Roman" w:eastAsia="楷体" w:hAnsi="楷体"/>
          <w:color w:val="000000"/>
          <w:sz w:val="24"/>
          <w:szCs w:val="24"/>
        </w:rPr>
        <w:t>注：以上备案产品具体费率、保险责任、责任免除等，具体见保险公司保险合同</w:t>
      </w:r>
      <w:r>
        <w:rPr>
          <w:rFonts w:ascii="Times New Roman" w:eastAsia="楷体" w:hAnsi="楷体" w:hint="eastAsia"/>
          <w:color w:val="000000"/>
          <w:sz w:val="24"/>
          <w:szCs w:val="24"/>
        </w:rPr>
        <w:t>。</w:t>
      </w:r>
    </w:p>
    <w:p w:rsidR="0057287A" w:rsidRDefault="0057287A" w:rsidP="0057287A">
      <w:pPr>
        <w:widowControl/>
        <w:jc w:val="left"/>
        <w:rPr>
          <w:rFonts w:ascii="Times New Roman" w:eastAsia="楷体" w:hAnsi="楷体"/>
          <w:color w:val="000000"/>
          <w:sz w:val="24"/>
          <w:szCs w:val="24"/>
        </w:rPr>
      </w:pPr>
      <w:r>
        <w:rPr>
          <w:rFonts w:ascii="Times New Roman" w:eastAsia="楷体" w:hAnsi="楷体"/>
          <w:color w:val="000000"/>
          <w:sz w:val="24"/>
          <w:szCs w:val="24"/>
        </w:rPr>
        <w:br w:type="page"/>
      </w:r>
    </w:p>
    <w:p w:rsidR="0057287A" w:rsidRDefault="0057287A" w:rsidP="0057287A">
      <w:pPr>
        <w:spacing w:line="590" w:lineRule="exact"/>
        <w:rPr>
          <w:rFonts w:ascii="方正仿宋_GBK" w:eastAsia="方正仿宋_GBK"/>
          <w:sz w:val="32"/>
          <w:szCs w:val="32"/>
        </w:rPr>
        <w:sectPr w:rsidR="0057287A" w:rsidSect="001D6DCE">
          <w:footerReference w:type="default" r:id="rId9"/>
          <w:pgSz w:w="16838" w:h="11906" w:orient="landscape"/>
          <w:pgMar w:top="1418" w:right="1531" w:bottom="1418" w:left="1440" w:header="851" w:footer="992" w:gutter="0"/>
          <w:cols w:space="720"/>
          <w:docGrid w:linePitch="312"/>
        </w:sectPr>
      </w:pPr>
    </w:p>
    <w:p w:rsidR="0057287A" w:rsidRDefault="0057287A" w:rsidP="0057287A">
      <w:pPr>
        <w:spacing w:line="590" w:lineRule="exact"/>
        <w:rPr>
          <w:rFonts w:ascii="方正仿宋_GBK" w:eastAsia="方正仿宋_GBK"/>
          <w:sz w:val="32"/>
          <w:szCs w:val="32"/>
        </w:rPr>
      </w:pPr>
    </w:p>
    <w:p w:rsidR="0057287A" w:rsidRDefault="0057287A" w:rsidP="0057287A">
      <w:pPr>
        <w:spacing w:line="590" w:lineRule="exact"/>
        <w:rPr>
          <w:rFonts w:ascii="方正仿宋_GBK" w:eastAsia="方正仿宋_GBK"/>
          <w:sz w:val="32"/>
          <w:szCs w:val="32"/>
        </w:rPr>
      </w:pPr>
    </w:p>
    <w:p w:rsidR="0057287A" w:rsidRDefault="0057287A" w:rsidP="0057287A">
      <w:pPr>
        <w:spacing w:line="590" w:lineRule="exact"/>
        <w:rPr>
          <w:rFonts w:ascii="方正仿宋_GBK" w:eastAsia="方正仿宋_GBK"/>
          <w:sz w:val="32"/>
          <w:szCs w:val="32"/>
        </w:rPr>
      </w:pPr>
    </w:p>
    <w:p w:rsidR="0057287A" w:rsidRDefault="0057287A" w:rsidP="0057287A">
      <w:pPr>
        <w:spacing w:line="590" w:lineRule="exact"/>
        <w:rPr>
          <w:rFonts w:ascii="方正仿宋_GBK" w:eastAsia="方正仿宋_GBK"/>
          <w:sz w:val="32"/>
          <w:szCs w:val="32"/>
        </w:rPr>
      </w:pPr>
    </w:p>
    <w:p w:rsidR="0057287A" w:rsidRDefault="0057287A" w:rsidP="0057287A">
      <w:pPr>
        <w:spacing w:line="590" w:lineRule="exact"/>
        <w:rPr>
          <w:rFonts w:ascii="方正仿宋_GBK" w:eastAsia="方正仿宋_GBK"/>
          <w:sz w:val="32"/>
          <w:szCs w:val="32"/>
        </w:rPr>
      </w:pPr>
    </w:p>
    <w:p w:rsidR="0057287A" w:rsidRDefault="0057287A" w:rsidP="0057287A">
      <w:pPr>
        <w:spacing w:line="590" w:lineRule="exact"/>
        <w:rPr>
          <w:rFonts w:ascii="方正仿宋_GBK" w:eastAsia="方正仿宋_GBK"/>
          <w:sz w:val="32"/>
          <w:szCs w:val="32"/>
        </w:rPr>
      </w:pPr>
    </w:p>
    <w:p w:rsidR="0057287A" w:rsidRDefault="0057287A" w:rsidP="0057287A">
      <w:pPr>
        <w:spacing w:line="590" w:lineRule="exact"/>
        <w:rPr>
          <w:rFonts w:ascii="方正仿宋_GBK" w:eastAsia="方正仿宋_GBK"/>
          <w:sz w:val="32"/>
          <w:szCs w:val="32"/>
        </w:rPr>
      </w:pPr>
    </w:p>
    <w:p w:rsidR="0057287A" w:rsidRDefault="0057287A" w:rsidP="0057287A">
      <w:pPr>
        <w:spacing w:line="590" w:lineRule="exact"/>
        <w:rPr>
          <w:rFonts w:ascii="方正仿宋_GBK" w:eastAsia="方正仿宋_GBK"/>
          <w:sz w:val="32"/>
          <w:szCs w:val="32"/>
        </w:rPr>
      </w:pPr>
    </w:p>
    <w:p w:rsidR="0057287A" w:rsidRDefault="0057287A" w:rsidP="0057287A">
      <w:pPr>
        <w:spacing w:line="590" w:lineRule="exact"/>
        <w:rPr>
          <w:rFonts w:ascii="方正仿宋_GBK" w:eastAsia="方正仿宋_GBK"/>
          <w:sz w:val="32"/>
          <w:szCs w:val="32"/>
        </w:rPr>
      </w:pPr>
    </w:p>
    <w:p w:rsidR="0057287A" w:rsidRDefault="0057287A" w:rsidP="0057287A">
      <w:pPr>
        <w:spacing w:line="590" w:lineRule="exact"/>
        <w:rPr>
          <w:rFonts w:ascii="方正仿宋_GBK" w:eastAsia="方正仿宋_GBK"/>
          <w:sz w:val="32"/>
          <w:szCs w:val="32"/>
        </w:rPr>
      </w:pPr>
    </w:p>
    <w:p w:rsidR="0057287A" w:rsidRDefault="0057287A" w:rsidP="0057287A">
      <w:pPr>
        <w:spacing w:line="590" w:lineRule="exact"/>
        <w:rPr>
          <w:rFonts w:ascii="方正仿宋_GBK" w:eastAsia="方正仿宋_GBK"/>
          <w:sz w:val="32"/>
          <w:szCs w:val="32"/>
        </w:rPr>
      </w:pPr>
    </w:p>
    <w:p w:rsidR="0057287A" w:rsidRDefault="0057287A" w:rsidP="0057287A">
      <w:pPr>
        <w:spacing w:line="590" w:lineRule="exact"/>
        <w:rPr>
          <w:rFonts w:ascii="方正仿宋_GBK" w:eastAsia="方正仿宋_GBK"/>
          <w:sz w:val="32"/>
          <w:szCs w:val="32"/>
        </w:rPr>
      </w:pPr>
    </w:p>
    <w:p w:rsidR="0057287A" w:rsidRDefault="0057287A" w:rsidP="0057287A">
      <w:pPr>
        <w:spacing w:line="590" w:lineRule="exact"/>
        <w:rPr>
          <w:rFonts w:ascii="方正仿宋_GBK" w:eastAsia="方正仿宋_GBK"/>
          <w:sz w:val="32"/>
          <w:szCs w:val="32"/>
        </w:rPr>
      </w:pPr>
    </w:p>
    <w:p w:rsidR="0057287A" w:rsidRDefault="0057287A" w:rsidP="0057287A">
      <w:pPr>
        <w:spacing w:line="590" w:lineRule="exact"/>
        <w:rPr>
          <w:rFonts w:ascii="方正仿宋_GBK" w:eastAsia="方正仿宋_GBK"/>
          <w:sz w:val="32"/>
          <w:szCs w:val="32"/>
        </w:rPr>
      </w:pPr>
    </w:p>
    <w:p w:rsidR="0057287A" w:rsidRDefault="0057287A" w:rsidP="0057287A">
      <w:pPr>
        <w:spacing w:line="590" w:lineRule="exact"/>
        <w:rPr>
          <w:rFonts w:ascii="方正仿宋_GBK" w:eastAsia="方正仿宋_GBK"/>
          <w:sz w:val="32"/>
          <w:szCs w:val="32"/>
        </w:rPr>
      </w:pPr>
    </w:p>
    <w:p w:rsidR="0057287A" w:rsidRDefault="0057287A" w:rsidP="0057287A">
      <w:pPr>
        <w:spacing w:line="590" w:lineRule="exact"/>
        <w:rPr>
          <w:rFonts w:ascii="方正仿宋_GBK" w:eastAsia="方正仿宋_GBK"/>
          <w:sz w:val="32"/>
          <w:szCs w:val="32"/>
        </w:rPr>
      </w:pPr>
    </w:p>
    <w:p w:rsidR="0057287A" w:rsidRDefault="0057287A" w:rsidP="0057287A">
      <w:pPr>
        <w:spacing w:line="590" w:lineRule="exact"/>
        <w:rPr>
          <w:rFonts w:ascii="方正仿宋_GBK" w:eastAsia="方正仿宋_GBK"/>
          <w:sz w:val="32"/>
          <w:szCs w:val="32"/>
        </w:rPr>
      </w:pPr>
    </w:p>
    <w:p w:rsidR="0057287A" w:rsidRDefault="0057287A" w:rsidP="0057287A">
      <w:pPr>
        <w:spacing w:line="590" w:lineRule="exact"/>
        <w:rPr>
          <w:rFonts w:ascii="方正仿宋_GBK" w:eastAsia="方正仿宋_GBK"/>
          <w:sz w:val="32"/>
          <w:szCs w:val="32"/>
        </w:rPr>
      </w:pPr>
    </w:p>
    <w:p w:rsidR="0057287A" w:rsidRDefault="0057287A" w:rsidP="0057287A">
      <w:pPr>
        <w:spacing w:line="590" w:lineRule="exact"/>
        <w:rPr>
          <w:rFonts w:ascii="方正仿宋_GBK" w:eastAsia="方正仿宋_GBK"/>
          <w:sz w:val="32"/>
          <w:szCs w:val="32"/>
        </w:rPr>
      </w:pPr>
    </w:p>
    <w:p w:rsidR="0057287A" w:rsidRDefault="0057287A" w:rsidP="0057287A">
      <w:pPr>
        <w:spacing w:line="590" w:lineRule="exact"/>
        <w:rPr>
          <w:rFonts w:ascii="方正仿宋_GBK" w:eastAsia="方正仿宋_GBK"/>
          <w:sz w:val="32"/>
          <w:szCs w:val="32"/>
        </w:rPr>
      </w:pPr>
    </w:p>
    <w:p w:rsidR="0057287A" w:rsidRDefault="0057287A" w:rsidP="0057287A">
      <w:pPr>
        <w:spacing w:line="590" w:lineRule="exact"/>
        <w:rPr>
          <w:rFonts w:ascii="方正仿宋_GBK" w:eastAsia="方正仿宋_GBK"/>
          <w:sz w:val="32"/>
          <w:szCs w:val="32"/>
        </w:rPr>
      </w:pPr>
    </w:p>
    <w:p w:rsidR="0057287A" w:rsidRPr="00764944" w:rsidRDefault="0057287A" w:rsidP="0057287A">
      <w:pPr>
        <w:spacing w:line="590" w:lineRule="exact"/>
        <w:ind w:firstLineChars="100" w:firstLine="300"/>
      </w:pPr>
      <w:r>
        <w:rPr>
          <w:rFonts w:ascii="方正仿宋_GBK" w:eastAsia="方正仿宋_GBK"/>
          <w:noProof/>
          <w:sz w:val="30"/>
          <w:szCs w:val="30"/>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422910</wp:posOffset>
                </wp:positionV>
                <wp:extent cx="5543550" cy="0"/>
                <wp:effectExtent l="6350" t="6985" r="12700" b="120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3.3pt" to="435.8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"/>
            </w:pict>
          </mc:Fallback>
        </mc:AlternateContent>
      </w:r>
      <w:r>
        <w:rPr>
          <w:rFonts w:ascii="方正仿宋_GBK" w:eastAsia="方正仿宋_GBK"/>
          <w:noProof/>
          <w:sz w:val="30"/>
          <w:szCs w:val="30"/>
        </w:rPr>
        <mc:AlternateContent>
          <mc:Choice Requires="wps">
            <w:drawing>
              <wp:anchor distT="0" distB="0" distL="114300" distR="114300" simplePos="0" relativeHeight="251660288" behindDoc="0" locked="0" layoutInCell="1" allowOverlap="1">
                <wp:simplePos x="0" y="0"/>
                <wp:positionH relativeFrom="column">
                  <wp:posOffset>-36830</wp:posOffset>
                </wp:positionH>
                <wp:positionV relativeFrom="paragraph">
                  <wp:posOffset>13335</wp:posOffset>
                </wp:positionV>
                <wp:extent cx="5543550" cy="0"/>
                <wp:effectExtent l="6350" t="6985" r="12700" b="120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05pt" to="433.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"/>
            </w:pict>
          </mc:Fallback>
        </mc:AlternateContent>
      </w:r>
      <w:r w:rsidRPr="00890429">
        <w:rPr>
          <w:rFonts w:ascii="方正仿宋_GBK" w:eastAsia="方正仿宋_GBK" w:hint="eastAsia"/>
          <w:sz w:val="30"/>
          <w:szCs w:val="30"/>
        </w:rPr>
        <w:t>南通市医疗保障局办公室</w:t>
      </w:r>
      <w:r>
        <w:rPr>
          <w:rFonts w:ascii="方正仿宋_GBK" w:eastAsia="方正仿宋_GBK" w:hint="eastAsia"/>
          <w:sz w:val="30"/>
          <w:szCs w:val="30"/>
        </w:rPr>
        <w:t xml:space="preserve">             </w:t>
      </w:r>
      <w:r w:rsidRPr="00890429">
        <w:rPr>
          <w:rFonts w:ascii="方正仿宋_GBK" w:eastAsia="方正仿宋_GBK" w:hint="eastAsia"/>
          <w:sz w:val="30"/>
          <w:szCs w:val="30"/>
        </w:rPr>
        <w:t>20</w:t>
      </w:r>
      <w:r>
        <w:rPr>
          <w:rFonts w:ascii="方正仿宋_GBK" w:eastAsia="方正仿宋_GBK" w:hint="eastAsia"/>
          <w:sz w:val="30"/>
          <w:szCs w:val="30"/>
        </w:rPr>
        <w:t>20</w:t>
      </w:r>
      <w:r w:rsidRPr="00890429">
        <w:rPr>
          <w:rFonts w:ascii="方正仿宋_GBK" w:eastAsia="方正仿宋_GBK" w:hint="eastAsia"/>
          <w:sz w:val="30"/>
          <w:szCs w:val="30"/>
        </w:rPr>
        <w:t>年</w:t>
      </w:r>
      <w:r>
        <w:rPr>
          <w:rFonts w:ascii="方正仿宋_GBK" w:eastAsia="方正仿宋_GBK" w:hint="eastAsia"/>
          <w:sz w:val="30"/>
          <w:szCs w:val="30"/>
        </w:rPr>
        <w:t>9</w:t>
      </w:r>
      <w:r w:rsidRPr="00890429">
        <w:rPr>
          <w:rFonts w:ascii="方正仿宋_GBK" w:eastAsia="方正仿宋_GBK" w:hint="eastAsia"/>
          <w:sz w:val="30"/>
          <w:szCs w:val="30"/>
        </w:rPr>
        <w:t>月</w:t>
      </w:r>
      <w:r>
        <w:rPr>
          <w:rFonts w:ascii="方正仿宋_GBK" w:eastAsia="方正仿宋_GBK" w:hint="eastAsia"/>
          <w:sz w:val="30"/>
          <w:szCs w:val="30"/>
        </w:rPr>
        <w:t>1</w:t>
      </w:r>
      <w:r w:rsidRPr="00890429">
        <w:rPr>
          <w:rFonts w:ascii="方正仿宋_GBK" w:eastAsia="方正仿宋_GBK" w:hint="eastAsia"/>
          <w:sz w:val="30"/>
          <w:szCs w:val="30"/>
        </w:rPr>
        <w:t>日印发</w:t>
      </w:r>
    </w:p>
    <w:p w:rsidR="007E36A8" w:rsidRPr="0057287A" w:rsidRDefault="007E36A8"/>
    <w:sectPr w:rsidR="007E36A8" w:rsidRPr="0057287A" w:rsidSect="00764944">
      <w:pgSz w:w="11906" w:h="16838"/>
      <w:pgMar w:top="1440" w:right="1418" w:bottom="1531" w:left="14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95" w:rsidRDefault="00074395">
      <w:r>
        <w:separator/>
      </w:r>
    </w:p>
  </w:endnote>
  <w:endnote w:type="continuationSeparator" w:id="0">
    <w:p w:rsidR="00074395" w:rsidRDefault="0007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CE" w:rsidRDefault="0057287A">
    <w:pPr>
      <w:pStyle w:val="a3"/>
      <w:jc w:val="center"/>
      <w:rPr>
        <w:rFonts w:ascii="仿宋" w:eastAsia="仿宋" w:hAnsi="仿宋"/>
        <w:sz w:val="30"/>
        <w:szCs w:val="30"/>
      </w:rPr>
    </w:pPr>
    <w:r>
      <w:rPr>
        <w:rFonts w:ascii="仿宋" w:eastAsia="仿宋" w:hAnsi="仿宋" w:hint="eastAsia"/>
        <w:kern w:val="0"/>
        <w:sz w:val="30"/>
        <w:szCs w:val="30"/>
      </w:rPr>
      <w:t>—</w:t>
    </w:r>
    <w:r>
      <w:rPr>
        <w:rFonts w:ascii="Times New Roman" w:eastAsia="仿宋" w:hAnsi="Times New Roman"/>
        <w:kern w:val="0"/>
        <w:sz w:val="30"/>
        <w:szCs w:val="30"/>
      </w:rPr>
      <w:fldChar w:fldCharType="begin"/>
    </w:r>
    <w:r>
      <w:rPr>
        <w:rFonts w:ascii="Times New Roman" w:eastAsia="仿宋" w:hAnsi="Times New Roman"/>
        <w:kern w:val="0"/>
        <w:sz w:val="30"/>
        <w:szCs w:val="30"/>
      </w:rPr>
      <w:instrText xml:space="preserve"> PAGE </w:instrText>
    </w:r>
    <w:r>
      <w:rPr>
        <w:rFonts w:ascii="Times New Roman" w:eastAsia="仿宋" w:hAnsi="Times New Roman"/>
        <w:kern w:val="0"/>
        <w:sz w:val="30"/>
        <w:szCs w:val="30"/>
      </w:rPr>
      <w:fldChar w:fldCharType="separate"/>
    </w:r>
    <w:r w:rsidR="00DB22AE">
      <w:rPr>
        <w:rFonts w:ascii="Times New Roman" w:eastAsia="仿宋" w:hAnsi="Times New Roman"/>
        <w:noProof/>
        <w:kern w:val="0"/>
        <w:sz w:val="30"/>
        <w:szCs w:val="30"/>
      </w:rPr>
      <w:t>1</w:t>
    </w:r>
    <w:r>
      <w:rPr>
        <w:rFonts w:ascii="Times New Roman" w:eastAsia="仿宋" w:hAnsi="Times New Roman"/>
        <w:kern w:val="0"/>
        <w:sz w:val="30"/>
        <w:szCs w:val="30"/>
      </w:rPr>
      <w:fldChar w:fldCharType="end"/>
    </w:r>
    <w:r>
      <w:rPr>
        <w:rFonts w:ascii="仿宋" w:eastAsia="仿宋" w:hAnsi="仿宋" w:hint="eastAsia"/>
        <w:kern w:val="0"/>
        <w:sz w:val="30"/>
        <w:szCs w:val="3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DCE" w:rsidRDefault="0057287A">
    <w:pPr>
      <w:pStyle w:val="a3"/>
      <w:jc w:val="center"/>
      <w:rPr>
        <w:rFonts w:ascii="仿宋" w:eastAsia="仿宋" w:hAnsi="仿宋"/>
        <w:sz w:val="30"/>
        <w:szCs w:val="30"/>
      </w:rPr>
    </w:pPr>
    <w:r>
      <w:rPr>
        <w:rFonts w:ascii="仿宋" w:eastAsia="仿宋" w:hAnsi="仿宋" w:hint="eastAsia"/>
        <w:kern w:val="0"/>
        <w:sz w:val="30"/>
        <w:szCs w:val="30"/>
      </w:rPr>
      <w:t>—</w:t>
    </w:r>
    <w:r>
      <w:rPr>
        <w:rFonts w:ascii="Times New Roman" w:eastAsia="仿宋" w:hAnsi="Times New Roman"/>
        <w:kern w:val="0"/>
        <w:sz w:val="30"/>
        <w:szCs w:val="30"/>
      </w:rPr>
      <w:fldChar w:fldCharType="begin"/>
    </w:r>
    <w:r>
      <w:rPr>
        <w:rFonts w:ascii="Times New Roman" w:eastAsia="仿宋" w:hAnsi="Times New Roman"/>
        <w:kern w:val="0"/>
        <w:sz w:val="30"/>
        <w:szCs w:val="30"/>
      </w:rPr>
      <w:instrText xml:space="preserve"> PAGE </w:instrText>
    </w:r>
    <w:r>
      <w:rPr>
        <w:rFonts w:ascii="Times New Roman" w:eastAsia="仿宋" w:hAnsi="Times New Roman"/>
        <w:kern w:val="0"/>
        <w:sz w:val="30"/>
        <w:szCs w:val="30"/>
      </w:rPr>
      <w:fldChar w:fldCharType="separate"/>
    </w:r>
    <w:r w:rsidR="00DB22AE">
      <w:rPr>
        <w:rFonts w:ascii="Times New Roman" w:eastAsia="仿宋" w:hAnsi="Times New Roman"/>
        <w:noProof/>
        <w:kern w:val="0"/>
        <w:sz w:val="30"/>
        <w:szCs w:val="30"/>
      </w:rPr>
      <w:t>3</w:t>
    </w:r>
    <w:r>
      <w:rPr>
        <w:rFonts w:ascii="Times New Roman" w:eastAsia="仿宋" w:hAnsi="Times New Roman"/>
        <w:kern w:val="0"/>
        <w:sz w:val="30"/>
        <w:szCs w:val="30"/>
      </w:rPr>
      <w:fldChar w:fldCharType="end"/>
    </w:r>
    <w:r>
      <w:rPr>
        <w:rFonts w:ascii="仿宋" w:eastAsia="仿宋" w:hAnsi="仿宋" w:hint="eastAsia"/>
        <w:kern w:val="0"/>
        <w:sz w:val="30"/>
        <w:szCs w:val="3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95" w:rsidRDefault="00074395">
      <w:r>
        <w:separator/>
      </w:r>
    </w:p>
  </w:footnote>
  <w:footnote w:type="continuationSeparator" w:id="0">
    <w:p w:rsidR="00074395" w:rsidRDefault="00074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87D40"/>
    <w:multiLevelType w:val="singleLevel"/>
    <w:tmpl w:val="806B2DF3"/>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7A"/>
    <w:rsid w:val="00074395"/>
    <w:rsid w:val="0057287A"/>
    <w:rsid w:val="007E36A8"/>
    <w:rsid w:val="00DB2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87A"/>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57287A"/>
    <w:rPr>
      <w:rFonts w:ascii="等线" w:eastAsia="等线" w:hAnsi="等线" w:cs="Times New Roman"/>
      <w:sz w:val="18"/>
      <w:szCs w:val="18"/>
    </w:rPr>
  </w:style>
  <w:style w:type="paragraph" w:styleId="a3">
    <w:name w:val="footer"/>
    <w:basedOn w:val="a"/>
    <w:link w:val="Char"/>
    <w:rsid w:val="0057287A"/>
    <w:pPr>
      <w:tabs>
        <w:tab w:val="center" w:pos="4153"/>
        <w:tab w:val="right" w:pos="8306"/>
      </w:tabs>
      <w:snapToGrid w:val="0"/>
      <w:jc w:val="left"/>
    </w:pPr>
    <w:rPr>
      <w:sz w:val="18"/>
      <w:szCs w:val="18"/>
    </w:rPr>
  </w:style>
  <w:style w:type="character" w:customStyle="1" w:styleId="Char1">
    <w:name w:val="页脚 Char1"/>
    <w:basedOn w:val="a0"/>
    <w:uiPriority w:val="99"/>
    <w:semiHidden/>
    <w:rsid w:val="0057287A"/>
    <w:rPr>
      <w:rFonts w:ascii="等线" w:eastAsia="等线" w:hAnsi="等线" w:cs="Times New Roman"/>
      <w:sz w:val="18"/>
      <w:szCs w:val="18"/>
    </w:rPr>
  </w:style>
  <w:style w:type="paragraph" w:customStyle="1" w:styleId="p0">
    <w:name w:val="p0"/>
    <w:basedOn w:val="a"/>
    <w:rsid w:val="0057287A"/>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99"/>
    <w:qFormat/>
    <w:rsid w:val="0057287A"/>
    <w:pPr>
      <w:ind w:firstLineChars="200" w:firstLine="420"/>
    </w:pPr>
    <w:rPr>
      <w:rFonts w:ascii="Times New Roman" w:eastAsia="宋体" w:hAnsi="Times New Roman"/>
      <w:szCs w:val="24"/>
    </w:rPr>
  </w:style>
  <w:style w:type="paragraph" w:customStyle="1" w:styleId="a5">
    <w:name w:val="红线"/>
    <w:basedOn w:val="a"/>
    <w:rsid w:val="0057287A"/>
    <w:pPr>
      <w:autoSpaceDE w:val="0"/>
      <w:autoSpaceDN w:val="0"/>
      <w:adjustRightInd w:val="0"/>
      <w:spacing w:after="170" w:line="227" w:lineRule="atLeast"/>
      <w:jc w:val="center"/>
    </w:pPr>
    <w:rPr>
      <w:rFonts w:ascii="方正仿宋_GBK" w:eastAsia="方正仿宋_GBK" w:hAnsi="Times New Roman"/>
      <w:snapToGrid w:val="0"/>
      <w:kern w:val="0"/>
      <w:sz w:val="10"/>
      <w:szCs w:val="20"/>
    </w:rPr>
  </w:style>
  <w:style w:type="paragraph" w:styleId="a6">
    <w:name w:val="Balloon Text"/>
    <w:basedOn w:val="a"/>
    <w:link w:val="Char0"/>
    <w:uiPriority w:val="99"/>
    <w:semiHidden/>
    <w:unhideWhenUsed/>
    <w:rsid w:val="0057287A"/>
    <w:rPr>
      <w:sz w:val="18"/>
      <w:szCs w:val="18"/>
    </w:rPr>
  </w:style>
  <w:style w:type="character" w:customStyle="1" w:styleId="Char0">
    <w:name w:val="批注框文本 Char"/>
    <w:basedOn w:val="a0"/>
    <w:link w:val="a6"/>
    <w:uiPriority w:val="99"/>
    <w:semiHidden/>
    <w:rsid w:val="0057287A"/>
    <w:rPr>
      <w:rFonts w:ascii="等线" w:eastAsia="等线" w:hAnsi="等线"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87A"/>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57287A"/>
    <w:rPr>
      <w:rFonts w:ascii="等线" w:eastAsia="等线" w:hAnsi="等线" w:cs="Times New Roman"/>
      <w:sz w:val="18"/>
      <w:szCs w:val="18"/>
    </w:rPr>
  </w:style>
  <w:style w:type="paragraph" w:styleId="a3">
    <w:name w:val="footer"/>
    <w:basedOn w:val="a"/>
    <w:link w:val="Char"/>
    <w:rsid w:val="0057287A"/>
    <w:pPr>
      <w:tabs>
        <w:tab w:val="center" w:pos="4153"/>
        <w:tab w:val="right" w:pos="8306"/>
      </w:tabs>
      <w:snapToGrid w:val="0"/>
      <w:jc w:val="left"/>
    </w:pPr>
    <w:rPr>
      <w:sz w:val="18"/>
      <w:szCs w:val="18"/>
    </w:rPr>
  </w:style>
  <w:style w:type="character" w:customStyle="1" w:styleId="Char1">
    <w:name w:val="页脚 Char1"/>
    <w:basedOn w:val="a0"/>
    <w:uiPriority w:val="99"/>
    <w:semiHidden/>
    <w:rsid w:val="0057287A"/>
    <w:rPr>
      <w:rFonts w:ascii="等线" w:eastAsia="等线" w:hAnsi="等线" w:cs="Times New Roman"/>
      <w:sz w:val="18"/>
      <w:szCs w:val="18"/>
    </w:rPr>
  </w:style>
  <w:style w:type="paragraph" w:customStyle="1" w:styleId="p0">
    <w:name w:val="p0"/>
    <w:basedOn w:val="a"/>
    <w:rsid w:val="0057287A"/>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99"/>
    <w:qFormat/>
    <w:rsid w:val="0057287A"/>
    <w:pPr>
      <w:ind w:firstLineChars="200" w:firstLine="420"/>
    </w:pPr>
    <w:rPr>
      <w:rFonts w:ascii="Times New Roman" w:eastAsia="宋体" w:hAnsi="Times New Roman"/>
      <w:szCs w:val="24"/>
    </w:rPr>
  </w:style>
  <w:style w:type="paragraph" w:customStyle="1" w:styleId="a5">
    <w:name w:val="红线"/>
    <w:basedOn w:val="a"/>
    <w:rsid w:val="0057287A"/>
    <w:pPr>
      <w:autoSpaceDE w:val="0"/>
      <w:autoSpaceDN w:val="0"/>
      <w:adjustRightInd w:val="0"/>
      <w:spacing w:after="170" w:line="227" w:lineRule="atLeast"/>
      <w:jc w:val="center"/>
    </w:pPr>
    <w:rPr>
      <w:rFonts w:ascii="方正仿宋_GBK" w:eastAsia="方正仿宋_GBK" w:hAnsi="Times New Roman"/>
      <w:snapToGrid w:val="0"/>
      <w:kern w:val="0"/>
      <w:sz w:val="10"/>
      <w:szCs w:val="20"/>
    </w:rPr>
  </w:style>
  <w:style w:type="paragraph" w:styleId="a6">
    <w:name w:val="Balloon Text"/>
    <w:basedOn w:val="a"/>
    <w:link w:val="Char0"/>
    <w:uiPriority w:val="99"/>
    <w:semiHidden/>
    <w:unhideWhenUsed/>
    <w:rsid w:val="0057287A"/>
    <w:rPr>
      <w:sz w:val="18"/>
      <w:szCs w:val="18"/>
    </w:rPr>
  </w:style>
  <w:style w:type="character" w:customStyle="1" w:styleId="Char0">
    <w:name w:val="批注框文本 Char"/>
    <w:basedOn w:val="a0"/>
    <w:link w:val="a6"/>
    <w:uiPriority w:val="99"/>
    <w:semiHidden/>
    <w:rsid w:val="0057287A"/>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765</Words>
  <Characters>4362</Characters>
  <Application>Microsoft Office Word</Application>
  <DocSecurity>0</DocSecurity>
  <Lines>36</Lines>
  <Paragraphs>10</Paragraphs>
  <ScaleCrop>false</ScaleCrop>
  <Company>china</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慧</dc:creator>
  <cp:lastModifiedBy>李  慧</cp:lastModifiedBy>
  <cp:revision>2</cp:revision>
  <cp:lastPrinted>2020-09-02T07:46:00Z</cp:lastPrinted>
  <dcterms:created xsi:type="dcterms:W3CDTF">2020-09-02T07:41:00Z</dcterms:created>
  <dcterms:modified xsi:type="dcterms:W3CDTF">2020-09-03T02:55:00Z</dcterms:modified>
</cp:coreProperties>
</file>