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AB2" w:rsidRDefault="00453AB2" w:rsidP="00453AB2">
      <w:pPr>
        <w:spacing w:beforeLines="300" w:before="936" w:line="2400" w:lineRule="exact"/>
        <w:jc w:val="distribute"/>
        <w:rPr>
          <w:rFonts w:ascii="方正小标宋_GBK" w:eastAsia="方正小标宋_GBK"/>
          <w:color w:val="FF0000"/>
          <w:spacing w:val="-40"/>
          <w:w w:val="68"/>
          <w:kern w:val="0"/>
          <w:sz w:val="104"/>
          <w:szCs w:val="104"/>
        </w:rPr>
      </w:pPr>
      <w:r>
        <w:rPr>
          <w:rFonts w:ascii="方正小标宋_GBK" w:eastAsia="方正小标宋_GBK" w:hint="eastAsia"/>
          <w:color w:val="FF0000"/>
          <w:spacing w:val="-40"/>
          <w:w w:val="68"/>
          <w:kern w:val="0"/>
          <w:sz w:val="104"/>
          <w:szCs w:val="104"/>
        </w:rPr>
        <w:t>南通市医疗保障局文件</w:t>
      </w:r>
    </w:p>
    <w:p w:rsidR="00453AB2" w:rsidRPr="00E477AC" w:rsidRDefault="00453AB2" w:rsidP="00453AB2">
      <w:pPr>
        <w:spacing w:line="580" w:lineRule="exact"/>
        <w:jc w:val="center"/>
        <w:rPr>
          <w:rFonts w:ascii="仿宋_GB2312" w:eastAsia="仿宋_GB2312"/>
          <w:color w:val="000000"/>
          <w:kern w:val="0"/>
          <w:sz w:val="32"/>
          <w:szCs w:val="32"/>
        </w:rPr>
      </w:pPr>
    </w:p>
    <w:p w:rsidR="00453AB2" w:rsidRPr="00453AB2" w:rsidRDefault="00453AB2" w:rsidP="00453AB2">
      <w:pPr>
        <w:spacing w:line="700" w:lineRule="exact"/>
        <w:jc w:val="center"/>
        <w:rPr>
          <w:rFonts w:ascii="方正仿宋_GBK" w:eastAsia="方正仿宋_GBK" w:hAnsi="方正仿宋_GBK" w:cs="方正仿宋_GBK"/>
          <w:sz w:val="32"/>
          <w:szCs w:val="32"/>
        </w:rPr>
      </w:pPr>
      <w:r w:rsidRPr="00453AB2">
        <w:rPr>
          <w:rFonts w:ascii="方正仿宋_GBK" w:eastAsia="方正仿宋_GBK" w:hAnsi="方正仿宋_GBK" w:cs="方正仿宋_GBK" w:hint="eastAsia"/>
          <w:sz w:val="32"/>
          <w:szCs w:val="32"/>
        </w:rPr>
        <w:t>通</w:t>
      </w:r>
      <w:proofErr w:type="gramStart"/>
      <w:r w:rsidRPr="00453AB2">
        <w:rPr>
          <w:rFonts w:ascii="方正仿宋_GBK" w:eastAsia="方正仿宋_GBK" w:hAnsi="方正仿宋_GBK" w:cs="方正仿宋_GBK" w:hint="eastAsia"/>
          <w:sz w:val="32"/>
          <w:szCs w:val="32"/>
        </w:rPr>
        <w:t>医</w:t>
      </w:r>
      <w:proofErr w:type="gramEnd"/>
      <w:r w:rsidRPr="00453AB2">
        <w:rPr>
          <w:rFonts w:ascii="方正仿宋_GBK" w:eastAsia="方正仿宋_GBK" w:hAnsi="方正仿宋_GBK" w:cs="方正仿宋_GBK" w:hint="eastAsia"/>
          <w:sz w:val="32"/>
          <w:szCs w:val="32"/>
        </w:rPr>
        <w:t>保发〔2020〕38号</w:t>
      </w:r>
    </w:p>
    <w:p w:rsidR="00453AB2" w:rsidRDefault="00453AB2" w:rsidP="00453AB2">
      <w:pPr>
        <w:jc w:val="center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05AF67" wp14:editId="4B26E5EC">
                <wp:simplePos x="0" y="0"/>
                <wp:positionH relativeFrom="column">
                  <wp:posOffset>-50165</wp:posOffset>
                </wp:positionH>
                <wp:positionV relativeFrom="paragraph">
                  <wp:posOffset>154305</wp:posOffset>
                </wp:positionV>
                <wp:extent cx="5734050" cy="9525"/>
                <wp:effectExtent l="0" t="0" r="19050" b="28575"/>
                <wp:wrapNone/>
                <wp:docPr id="16" name="直接箭头连接符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34050" cy="95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6" o:spid="_x0000_s1026" type="#_x0000_t32" style="position:absolute;left:0;text-align:left;margin-left:-3.95pt;margin-top:12.15pt;width:451.5pt;height:.7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" strokecolor="red" strokeweight="1.5pt"/>
            </w:pict>
          </mc:Fallback>
        </mc:AlternateContent>
      </w:r>
    </w:p>
    <w:p w:rsidR="00453AB2" w:rsidRPr="004420BA" w:rsidRDefault="00453AB2" w:rsidP="00453AB2">
      <w:pPr>
        <w:jc w:val="center"/>
        <w:rPr>
          <w:b/>
          <w:sz w:val="36"/>
          <w:szCs w:val="36"/>
        </w:rPr>
      </w:pPr>
    </w:p>
    <w:p w:rsidR="00453AB2" w:rsidRDefault="00453AB2" w:rsidP="00453AB2">
      <w:pPr>
        <w:spacing w:line="700" w:lineRule="exact"/>
        <w:jc w:val="center"/>
        <w:rPr>
          <w:rFonts w:ascii="方正小标宋_GBK" w:eastAsia="方正小标宋_GBK"/>
          <w:sz w:val="44"/>
          <w:szCs w:val="44"/>
        </w:rPr>
      </w:pPr>
      <w:r>
        <w:rPr>
          <w:rFonts w:ascii="方正小标宋_GBK" w:eastAsia="方正小标宋_GBK" w:hint="eastAsia"/>
          <w:sz w:val="44"/>
          <w:szCs w:val="44"/>
        </w:rPr>
        <w:t>转发</w:t>
      </w:r>
      <w:proofErr w:type="gramStart"/>
      <w:r>
        <w:rPr>
          <w:rFonts w:ascii="方正小标宋_GBK" w:eastAsia="方正小标宋_GBK" w:hint="eastAsia"/>
          <w:sz w:val="44"/>
          <w:szCs w:val="44"/>
        </w:rPr>
        <w:t>《</w:t>
      </w:r>
      <w:proofErr w:type="gramEnd"/>
      <w:r>
        <w:rPr>
          <w:rFonts w:ascii="方正小标宋_GBK" w:eastAsia="方正小标宋_GBK" w:hint="eastAsia"/>
          <w:sz w:val="44"/>
          <w:szCs w:val="44"/>
        </w:rPr>
        <w:t>江苏省医疗保障局关于印发</w:t>
      </w:r>
      <w:proofErr w:type="gramStart"/>
      <w:r>
        <w:rPr>
          <w:rFonts w:ascii="方正小标宋_GBK" w:eastAsia="方正小标宋_GBK" w:hint="eastAsia"/>
          <w:sz w:val="44"/>
          <w:szCs w:val="44"/>
        </w:rPr>
        <w:t>〈</w:t>
      </w:r>
      <w:proofErr w:type="gramEnd"/>
      <w:r>
        <w:rPr>
          <w:rFonts w:ascii="方正小标宋_GBK" w:eastAsia="方正小标宋_GBK" w:hint="eastAsia"/>
          <w:sz w:val="44"/>
          <w:szCs w:val="44"/>
        </w:rPr>
        <w:t>江苏省</w:t>
      </w:r>
    </w:p>
    <w:p w:rsidR="00453AB2" w:rsidRDefault="00453AB2" w:rsidP="00453AB2">
      <w:pPr>
        <w:spacing w:line="700" w:lineRule="exact"/>
        <w:jc w:val="center"/>
        <w:rPr>
          <w:rFonts w:ascii="方正小标宋_GBK" w:eastAsia="方正小标宋_GBK"/>
          <w:sz w:val="44"/>
          <w:szCs w:val="44"/>
        </w:rPr>
      </w:pPr>
      <w:r>
        <w:rPr>
          <w:rFonts w:ascii="方正小标宋_GBK" w:eastAsia="方正小标宋_GBK" w:hint="eastAsia"/>
          <w:sz w:val="44"/>
          <w:szCs w:val="44"/>
        </w:rPr>
        <w:t>医用耗材阳光采购实施细则（试行）〉</w:t>
      </w:r>
    </w:p>
    <w:p w:rsidR="00453AB2" w:rsidRDefault="00453AB2" w:rsidP="00453AB2">
      <w:pPr>
        <w:spacing w:line="700" w:lineRule="exact"/>
        <w:jc w:val="center"/>
        <w:rPr>
          <w:rFonts w:ascii="方正小标宋_GBK" w:eastAsia="方正小标宋_GBK"/>
          <w:sz w:val="44"/>
          <w:szCs w:val="44"/>
        </w:rPr>
      </w:pPr>
      <w:r>
        <w:rPr>
          <w:rFonts w:ascii="方正小标宋_GBK" w:eastAsia="方正小标宋_GBK" w:hint="eastAsia"/>
          <w:sz w:val="44"/>
          <w:szCs w:val="44"/>
        </w:rPr>
        <w:t>的通知</w:t>
      </w:r>
      <w:proofErr w:type="gramStart"/>
      <w:r>
        <w:rPr>
          <w:rFonts w:ascii="方正小标宋_GBK" w:eastAsia="方正小标宋_GBK" w:hint="eastAsia"/>
          <w:sz w:val="44"/>
          <w:szCs w:val="44"/>
        </w:rPr>
        <w:t>》</w:t>
      </w:r>
      <w:proofErr w:type="gramEnd"/>
      <w:r>
        <w:rPr>
          <w:rFonts w:ascii="方正小标宋_GBK" w:eastAsia="方正小标宋_GBK" w:hint="eastAsia"/>
          <w:sz w:val="44"/>
          <w:szCs w:val="44"/>
        </w:rPr>
        <w:t>的通知</w:t>
      </w:r>
    </w:p>
    <w:p w:rsidR="00453AB2" w:rsidRDefault="00453AB2" w:rsidP="00453AB2">
      <w:pPr>
        <w:spacing w:line="590" w:lineRule="exact"/>
        <w:jc w:val="center"/>
        <w:rPr>
          <w:sz w:val="36"/>
          <w:szCs w:val="36"/>
        </w:rPr>
      </w:pPr>
    </w:p>
    <w:p w:rsidR="00453AB2" w:rsidRDefault="00453AB2" w:rsidP="00453AB2">
      <w:pPr>
        <w:spacing w:line="590" w:lineRule="exact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各县（市）、通州区医疗保障局，通州湾示范区社会管理保障局，市区各公立医疗机构：</w:t>
      </w:r>
    </w:p>
    <w:p w:rsidR="00453AB2" w:rsidRDefault="00453AB2" w:rsidP="00453AB2">
      <w:pPr>
        <w:spacing w:line="59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现将《江苏省医疗保障局关于印发〈江苏省医用耗材阳光采购实施细则（试行）〉的通知》（苏</w:t>
      </w:r>
      <w:proofErr w:type="gramStart"/>
      <w:r>
        <w:rPr>
          <w:rFonts w:ascii="方正仿宋_GBK" w:eastAsia="方正仿宋_GBK" w:hAnsi="方正仿宋_GBK" w:cs="方正仿宋_GBK" w:hint="eastAsia"/>
          <w:sz w:val="32"/>
          <w:szCs w:val="32"/>
        </w:rPr>
        <w:t>医</w:t>
      </w:r>
      <w:proofErr w:type="gramEnd"/>
      <w:r>
        <w:rPr>
          <w:rFonts w:ascii="方正仿宋_GBK" w:eastAsia="方正仿宋_GBK" w:hAnsi="方正仿宋_GBK" w:cs="方正仿宋_GBK" w:hint="eastAsia"/>
          <w:sz w:val="32"/>
          <w:szCs w:val="32"/>
        </w:rPr>
        <w:t>保发〔2020〕22号）转发给你们，请认真遵照执行。</w:t>
      </w:r>
    </w:p>
    <w:p w:rsidR="00453AB2" w:rsidRDefault="00453AB2" w:rsidP="00453AB2">
      <w:pPr>
        <w:spacing w:line="590" w:lineRule="exact"/>
        <w:rPr>
          <w:rFonts w:ascii="方正仿宋_GBK" w:eastAsia="方正仿宋_GBK" w:hAnsi="方正仿宋_GBK" w:cs="方正仿宋_GBK"/>
          <w:sz w:val="32"/>
          <w:szCs w:val="32"/>
        </w:rPr>
      </w:pPr>
    </w:p>
    <w:p w:rsidR="00453AB2" w:rsidRDefault="00453AB2" w:rsidP="00453AB2">
      <w:pPr>
        <w:spacing w:line="59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附件：江苏省医疗保障局关于印发《江苏省医用耗材阳光采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lastRenderedPageBreak/>
        <w:t>购实施细则（试行）》的通知</w:t>
      </w:r>
    </w:p>
    <w:p w:rsidR="00453AB2" w:rsidRDefault="00453AB2" w:rsidP="00453AB2">
      <w:pPr>
        <w:spacing w:line="59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</w:p>
    <w:p w:rsidR="00453AB2" w:rsidRDefault="00453AB2" w:rsidP="00453AB2">
      <w:pPr>
        <w:spacing w:line="59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</w:p>
    <w:p w:rsidR="00453AB2" w:rsidRDefault="00453AB2" w:rsidP="00453AB2">
      <w:pPr>
        <w:spacing w:line="590" w:lineRule="exact"/>
        <w:ind w:firstLineChars="1600" w:firstLine="512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 xml:space="preserve">南通市医疗保障局         </w:t>
      </w:r>
    </w:p>
    <w:p w:rsidR="00453AB2" w:rsidRDefault="00453AB2" w:rsidP="00453AB2">
      <w:pPr>
        <w:spacing w:line="590" w:lineRule="exact"/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 xml:space="preserve">                             2020年4月14日</w:t>
      </w:r>
    </w:p>
    <w:p w:rsidR="00453AB2" w:rsidRPr="00453AB2" w:rsidRDefault="00453AB2" w:rsidP="00453AB2">
      <w:pPr>
        <w:widowControl/>
        <w:jc w:val="left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 xml:space="preserve">  </w:t>
      </w:r>
    </w:p>
    <w:p w:rsidR="00453AB2" w:rsidRDefault="00453AB2" w:rsidP="00453AB2">
      <w:pPr>
        <w:widowControl/>
        <w:jc w:val="left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（此件公开发布）</w:t>
      </w:r>
    </w:p>
    <w:p w:rsidR="00453AB2" w:rsidRDefault="00453AB2" w:rsidP="00453AB2">
      <w:pPr>
        <w:widowControl/>
        <w:jc w:val="left"/>
        <w:rPr>
          <w:rFonts w:ascii="方正仿宋_GBK" w:eastAsia="方正仿宋_GBK" w:hAnsi="方正仿宋_GBK" w:cs="方正仿宋_GBK"/>
          <w:sz w:val="32"/>
          <w:szCs w:val="32"/>
        </w:rPr>
      </w:pPr>
    </w:p>
    <w:p w:rsidR="00453AB2" w:rsidRDefault="00453AB2" w:rsidP="00453AB2">
      <w:pPr>
        <w:widowControl/>
        <w:jc w:val="left"/>
        <w:rPr>
          <w:rFonts w:ascii="方正仿宋_GBK" w:eastAsia="方正仿宋_GBK" w:hAnsi="方正仿宋_GBK" w:cs="方正仿宋_GBK"/>
          <w:sz w:val="32"/>
          <w:szCs w:val="32"/>
        </w:rPr>
      </w:pPr>
    </w:p>
    <w:p w:rsidR="00453AB2" w:rsidRDefault="00453AB2" w:rsidP="00453AB2">
      <w:pPr>
        <w:widowControl/>
        <w:jc w:val="left"/>
        <w:rPr>
          <w:rFonts w:ascii="方正仿宋_GBK" w:eastAsia="方正仿宋_GBK" w:hAnsi="方正仿宋_GBK" w:cs="方正仿宋_GBK"/>
          <w:sz w:val="32"/>
          <w:szCs w:val="32"/>
        </w:rPr>
      </w:pPr>
    </w:p>
    <w:p w:rsidR="00453AB2" w:rsidRDefault="00453AB2" w:rsidP="00453AB2">
      <w:pPr>
        <w:widowControl/>
        <w:jc w:val="left"/>
        <w:rPr>
          <w:rFonts w:ascii="方正仿宋_GBK" w:eastAsia="方正仿宋_GBK" w:hAnsi="方正仿宋_GBK" w:cs="方正仿宋_GBK"/>
          <w:sz w:val="32"/>
          <w:szCs w:val="32"/>
        </w:rPr>
      </w:pPr>
    </w:p>
    <w:p w:rsidR="00453AB2" w:rsidRDefault="00453AB2" w:rsidP="00453AB2">
      <w:pPr>
        <w:widowControl/>
        <w:jc w:val="left"/>
        <w:rPr>
          <w:rFonts w:ascii="方正仿宋_GBK" w:eastAsia="方正仿宋_GBK" w:hAnsi="方正仿宋_GBK" w:cs="方正仿宋_GBK"/>
          <w:sz w:val="32"/>
          <w:szCs w:val="32"/>
        </w:rPr>
      </w:pPr>
    </w:p>
    <w:p w:rsidR="00453AB2" w:rsidRDefault="00453AB2" w:rsidP="00453AB2">
      <w:pPr>
        <w:widowControl/>
        <w:jc w:val="left"/>
        <w:rPr>
          <w:rFonts w:ascii="方正仿宋_GBK" w:eastAsia="方正仿宋_GBK" w:hAnsi="方正仿宋_GBK" w:cs="方正仿宋_GBK"/>
          <w:sz w:val="32"/>
          <w:szCs w:val="32"/>
        </w:rPr>
      </w:pPr>
    </w:p>
    <w:p w:rsidR="00453AB2" w:rsidRDefault="00453AB2" w:rsidP="00453AB2">
      <w:pPr>
        <w:widowControl/>
        <w:jc w:val="left"/>
        <w:rPr>
          <w:rFonts w:ascii="方正仿宋_GBK" w:eastAsia="方正仿宋_GBK" w:hAnsi="方正仿宋_GBK" w:cs="方正仿宋_GBK"/>
          <w:sz w:val="32"/>
          <w:szCs w:val="32"/>
        </w:rPr>
      </w:pPr>
    </w:p>
    <w:p w:rsidR="00453AB2" w:rsidRDefault="00453AB2" w:rsidP="00453AB2">
      <w:pPr>
        <w:widowControl/>
        <w:jc w:val="left"/>
        <w:rPr>
          <w:rFonts w:ascii="方正仿宋_GBK" w:eastAsia="方正仿宋_GBK" w:hAnsi="方正仿宋_GBK" w:cs="方正仿宋_GBK"/>
          <w:sz w:val="32"/>
          <w:szCs w:val="32"/>
        </w:rPr>
      </w:pPr>
    </w:p>
    <w:p w:rsidR="00453AB2" w:rsidRDefault="00453AB2" w:rsidP="00453AB2">
      <w:pPr>
        <w:widowControl/>
        <w:jc w:val="left"/>
        <w:rPr>
          <w:rFonts w:ascii="方正仿宋_GBK" w:eastAsia="方正仿宋_GBK" w:hAnsi="方正仿宋_GBK" w:cs="方正仿宋_GBK"/>
          <w:sz w:val="32"/>
          <w:szCs w:val="32"/>
        </w:rPr>
      </w:pPr>
    </w:p>
    <w:p w:rsidR="00453AB2" w:rsidRDefault="00453AB2" w:rsidP="00453AB2">
      <w:pPr>
        <w:widowControl/>
        <w:jc w:val="left"/>
        <w:rPr>
          <w:rFonts w:ascii="方正仿宋_GBK" w:eastAsia="方正仿宋_GBK" w:hAnsi="方正仿宋_GBK" w:cs="方正仿宋_GBK"/>
          <w:sz w:val="32"/>
          <w:szCs w:val="32"/>
        </w:rPr>
      </w:pPr>
    </w:p>
    <w:p w:rsidR="00453AB2" w:rsidRDefault="00453AB2" w:rsidP="00453AB2">
      <w:pPr>
        <w:widowControl/>
        <w:jc w:val="left"/>
        <w:rPr>
          <w:rFonts w:ascii="方正仿宋_GBK" w:eastAsia="方正仿宋_GBK" w:hAnsi="方正仿宋_GBK" w:cs="方正仿宋_GBK"/>
          <w:sz w:val="32"/>
          <w:szCs w:val="32"/>
        </w:rPr>
      </w:pPr>
    </w:p>
    <w:p w:rsidR="00453AB2" w:rsidRDefault="00453AB2" w:rsidP="00453AB2">
      <w:pPr>
        <w:widowControl/>
        <w:jc w:val="left"/>
        <w:rPr>
          <w:rFonts w:ascii="方正仿宋_GBK" w:eastAsia="方正仿宋_GBK" w:hAnsi="方正仿宋_GBK" w:cs="方正仿宋_GBK"/>
          <w:sz w:val="32"/>
          <w:szCs w:val="32"/>
        </w:rPr>
      </w:pPr>
    </w:p>
    <w:p w:rsidR="00453AB2" w:rsidRDefault="00453AB2" w:rsidP="00453AB2">
      <w:pPr>
        <w:widowControl/>
        <w:jc w:val="left"/>
        <w:rPr>
          <w:rFonts w:ascii="方正仿宋_GBK" w:eastAsia="方正仿宋_GBK" w:hAnsi="方正仿宋_GBK" w:cs="方正仿宋_GBK"/>
          <w:sz w:val="32"/>
          <w:szCs w:val="32"/>
        </w:rPr>
      </w:pPr>
    </w:p>
    <w:p w:rsidR="00453AB2" w:rsidRDefault="00453AB2" w:rsidP="00453AB2">
      <w:pPr>
        <w:widowControl/>
        <w:jc w:val="left"/>
        <w:rPr>
          <w:rFonts w:ascii="方正仿宋_GBK" w:eastAsia="方正仿宋_GBK" w:hAnsi="方正仿宋_GBK" w:cs="方正仿宋_GBK"/>
          <w:sz w:val="32"/>
          <w:szCs w:val="32"/>
        </w:rPr>
      </w:pPr>
    </w:p>
    <w:p w:rsidR="00453AB2" w:rsidRDefault="00453AB2" w:rsidP="00453AB2">
      <w:pPr>
        <w:widowControl/>
        <w:jc w:val="left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/>
          <w:sz w:val="32"/>
          <w:szCs w:val="32"/>
        </w:rPr>
        <w:br w:type="page"/>
      </w:r>
      <w:r>
        <w:rPr>
          <w:rFonts w:ascii="方正仿宋_GBK" w:eastAsia="方正仿宋_GBK" w:hAnsi="方正仿宋_GBK" w:cs="方正仿宋_GBK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-1231265</wp:posOffset>
            </wp:positionV>
            <wp:extent cx="7578090" cy="10705465"/>
            <wp:effectExtent l="0" t="0" r="3810" b="635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70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方正仿宋_GBK" w:eastAsia="方正仿宋_GBK" w:hAnsi="方正仿宋_GBK" w:cs="方正仿宋_GBK"/>
          <w:sz w:val="32"/>
          <w:szCs w:val="32"/>
        </w:rPr>
        <w:br w:type="page"/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-459740</wp:posOffset>
            </wp:positionV>
            <wp:extent cx="7578090" cy="10556240"/>
            <wp:effectExtent l="0" t="0" r="3810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55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AB2" w:rsidRDefault="00453AB2" w:rsidP="00453AB2">
      <w:pPr>
        <w:widowControl/>
        <w:jc w:val="left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-12065</wp:posOffset>
            </wp:positionV>
            <wp:extent cx="7578090" cy="10705465"/>
            <wp:effectExtent l="0" t="0" r="3810" b="635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70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AB2" w:rsidRDefault="00453AB2" w:rsidP="00453AB2">
      <w:pPr>
        <w:widowControl/>
        <w:jc w:val="left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-12065</wp:posOffset>
            </wp:positionV>
            <wp:extent cx="7578090" cy="10705465"/>
            <wp:effectExtent l="0" t="0" r="3810" b="635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70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AB2" w:rsidRDefault="00453AB2" w:rsidP="00453AB2">
      <w:pPr>
        <w:widowControl/>
        <w:jc w:val="left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-12065</wp:posOffset>
            </wp:positionV>
            <wp:extent cx="7578090" cy="10705465"/>
            <wp:effectExtent l="0" t="0" r="3810" b="635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70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AB2" w:rsidRDefault="00453AB2" w:rsidP="00453AB2">
      <w:pPr>
        <w:widowControl/>
        <w:jc w:val="left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-12065</wp:posOffset>
            </wp:positionV>
            <wp:extent cx="7578090" cy="10705465"/>
            <wp:effectExtent l="0" t="0" r="3810" b="63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70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AB2" w:rsidRDefault="00453AB2" w:rsidP="00453AB2">
      <w:pPr>
        <w:widowControl/>
        <w:jc w:val="left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-12065</wp:posOffset>
            </wp:positionV>
            <wp:extent cx="7578090" cy="10705465"/>
            <wp:effectExtent l="0" t="0" r="3810" b="63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70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AB2" w:rsidRDefault="00453AB2" w:rsidP="00453AB2">
      <w:pPr>
        <w:widowControl/>
        <w:jc w:val="left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-12065</wp:posOffset>
            </wp:positionV>
            <wp:extent cx="7578090" cy="10705465"/>
            <wp:effectExtent l="0" t="0" r="3810" b="63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70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AB2" w:rsidRDefault="00453AB2" w:rsidP="00453AB2">
      <w:pPr>
        <w:widowControl/>
        <w:jc w:val="left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-12065</wp:posOffset>
            </wp:positionV>
            <wp:extent cx="7578090" cy="10705465"/>
            <wp:effectExtent l="0" t="0" r="3810" b="63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70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AB2" w:rsidRDefault="00453AB2" w:rsidP="00453AB2">
      <w:pPr>
        <w:widowControl/>
        <w:jc w:val="left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-12065</wp:posOffset>
            </wp:positionV>
            <wp:extent cx="7578090" cy="10705465"/>
            <wp:effectExtent l="0" t="0" r="3810" b="63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70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AB2" w:rsidRDefault="00453AB2" w:rsidP="00453AB2">
      <w:pPr>
        <w:widowControl/>
        <w:jc w:val="left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-12065</wp:posOffset>
            </wp:positionV>
            <wp:extent cx="7578090" cy="10705465"/>
            <wp:effectExtent l="0" t="0" r="3810" b="63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70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AB2" w:rsidRDefault="00453AB2" w:rsidP="00453AB2">
      <w:pPr>
        <w:widowControl/>
        <w:jc w:val="left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-12065</wp:posOffset>
            </wp:positionV>
            <wp:extent cx="7578090" cy="10705465"/>
            <wp:effectExtent l="0" t="0" r="3810" b="63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70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AB2" w:rsidRDefault="00453AB2" w:rsidP="00453AB2">
      <w:pPr>
        <w:widowControl/>
        <w:jc w:val="left"/>
        <w:rPr>
          <w:rFonts w:ascii="方正仿宋_GBK" w:eastAsia="方正仿宋_GBK" w:hAnsi="方正仿宋_GBK" w:cs="方正仿宋_GBK"/>
          <w:sz w:val="32"/>
          <w:szCs w:val="32"/>
        </w:rPr>
      </w:pPr>
    </w:p>
    <w:p w:rsidR="00453AB2" w:rsidRDefault="00453AB2" w:rsidP="00453AB2">
      <w:pPr>
        <w:widowControl/>
        <w:jc w:val="left"/>
        <w:rPr>
          <w:rFonts w:ascii="方正仿宋_GBK" w:eastAsia="方正仿宋_GBK" w:hAnsi="方正仿宋_GBK" w:cs="方正仿宋_GBK"/>
          <w:sz w:val="32"/>
          <w:szCs w:val="32"/>
        </w:rPr>
      </w:pPr>
    </w:p>
    <w:p w:rsidR="00453AB2" w:rsidRDefault="00453AB2" w:rsidP="00453AB2">
      <w:pPr>
        <w:widowControl/>
        <w:jc w:val="left"/>
        <w:rPr>
          <w:rFonts w:ascii="方正仿宋_GBK" w:eastAsia="方正仿宋_GBK" w:hAnsi="方正仿宋_GBK" w:cs="方正仿宋_GBK"/>
          <w:sz w:val="32"/>
          <w:szCs w:val="32"/>
        </w:rPr>
      </w:pPr>
    </w:p>
    <w:p w:rsidR="00453AB2" w:rsidRDefault="00453AB2" w:rsidP="00453AB2">
      <w:pPr>
        <w:widowControl/>
        <w:jc w:val="left"/>
        <w:rPr>
          <w:rFonts w:ascii="方正仿宋_GBK" w:eastAsia="方正仿宋_GBK" w:hAnsi="方正仿宋_GBK" w:cs="方正仿宋_GBK"/>
          <w:sz w:val="32"/>
          <w:szCs w:val="32"/>
        </w:rPr>
      </w:pPr>
    </w:p>
    <w:p w:rsidR="00453AB2" w:rsidRDefault="00453AB2" w:rsidP="00453AB2">
      <w:pPr>
        <w:widowControl/>
        <w:jc w:val="left"/>
        <w:rPr>
          <w:rFonts w:ascii="方正仿宋_GBK" w:eastAsia="方正仿宋_GBK" w:hAnsi="方正仿宋_GBK" w:cs="方正仿宋_GBK"/>
          <w:sz w:val="32"/>
          <w:szCs w:val="32"/>
        </w:rPr>
      </w:pPr>
    </w:p>
    <w:p w:rsidR="00453AB2" w:rsidRDefault="00453AB2" w:rsidP="00453AB2">
      <w:pPr>
        <w:widowControl/>
        <w:jc w:val="left"/>
        <w:rPr>
          <w:rFonts w:ascii="方正仿宋_GBK" w:eastAsia="方正仿宋_GBK" w:hAnsi="方正仿宋_GBK" w:cs="方正仿宋_GBK"/>
          <w:sz w:val="32"/>
          <w:szCs w:val="32"/>
        </w:rPr>
      </w:pPr>
    </w:p>
    <w:p w:rsidR="00453AB2" w:rsidRDefault="00453AB2" w:rsidP="00453AB2">
      <w:pPr>
        <w:widowControl/>
        <w:jc w:val="left"/>
        <w:rPr>
          <w:rFonts w:ascii="方正仿宋_GBK" w:eastAsia="方正仿宋_GBK" w:hAnsi="方正仿宋_GBK" w:cs="方正仿宋_GBK"/>
          <w:sz w:val="32"/>
          <w:szCs w:val="32"/>
        </w:rPr>
      </w:pPr>
    </w:p>
    <w:p w:rsidR="00453AB2" w:rsidRDefault="00453AB2" w:rsidP="00453AB2">
      <w:pPr>
        <w:widowControl/>
        <w:jc w:val="left"/>
        <w:rPr>
          <w:rFonts w:ascii="方正仿宋_GBK" w:eastAsia="方正仿宋_GBK" w:hAnsi="方正仿宋_GBK" w:cs="方正仿宋_GBK"/>
          <w:sz w:val="32"/>
          <w:szCs w:val="32"/>
        </w:rPr>
      </w:pPr>
    </w:p>
    <w:p w:rsidR="00453AB2" w:rsidRDefault="00453AB2" w:rsidP="00453AB2">
      <w:pPr>
        <w:widowControl/>
        <w:jc w:val="left"/>
        <w:rPr>
          <w:rFonts w:ascii="方正仿宋_GBK" w:eastAsia="方正仿宋_GBK" w:hAnsi="方正仿宋_GBK" w:cs="方正仿宋_GBK"/>
          <w:sz w:val="32"/>
          <w:szCs w:val="32"/>
        </w:rPr>
      </w:pPr>
    </w:p>
    <w:p w:rsidR="00453AB2" w:rsidRDefault="00453AB2" w:rsidP="00453AB2">
      <w:pPr>
        <w:widowControl/>
        <w:jc w:val="left"/>
        <w:rPr>
          <w:rFonts w:ascii="方正仿宋_GBK" w:eastAsia="方正仿宋_GBK" w:hAnsi="方正仿宋_GBK" w:cs="方正仿宋_GBK"/>
          <w:sz w:val="32"/>
          <w:szCs w:val="32"/>
        </w:rPr>
      </w:pPr>
    </w:p>
    <w:p w:rsidR="00453AB2" w:rsidRDefault="00453AB2" w:rsidP="00453AB2">
      <w:pPr>
        <w:widowControl/>
        <w:jc w:val="left"/>
        <w:rPr>
          <w:rFonts w:ascii="方正仿宋_GBK" w:eastAsia="方正仿宋_GBK" w:hAnsi="方正仿宋_GBK" w:cs="方正仿宋_GBK"/>
          <w:sz w:val="32"/>
          <w:szCs w:val="32"/>
        </w:rPr>
      </w:pPr>
    </w:p>
    <w:p w:rsidR="00453AB2" w:rsidRDefault="00453AB2" w:rsidP="00453AB2">
      <w:pPr>
        <w:widowControl/>
        <w:jc w:val="left"/>
        <w:rPr>
          <w:rFonts w:ascii="方正仿宋_GBK" w:eastAsia="方正仿宋_GBK" w:hAnsi="方正仿宋_GBK" w:cs="方正仿宋_GBK"/>
          <w:sz w:val="32"/>
          <w:szCs w:val="32"/>
        </w:rPr>
      </w:pPr>
    </w:p>
    <w:p w:rsidR="00453AB2" w:rsidRDefault="00453AB2" w:rsidP="00453AB2">
      <w:pPr>
        <w:widowControl/>
        <w:jc w:val="left"/>
        <w:rPr>
          <w:rFonts w:ascii="方正仿宋_GBK" w:eastAsia="方正仿宋_GBK" w:hAnsi="方正仿宋_GBK" w:cs="方正仿宋_GBK"/>
          <w:sz w:val="32"/>
          <w:szCs w:val="32"/>
        </w:rPr>
      </w:pPr>
    </w:p>
    <w:p w:rsidR="00453AB2" w:rsidRDefault="00453AB2" w:rsidP="00453AB2">
      <w:pPr>
        <w:widowControl/>
        <w:jc w:val="left"/>
        <w:rPr>
          <w:rFonts w:ascii="方正仿宋_GBK" w:eastAsia="方正仿宋_GBK" w:hAnsi="方正仿宋_GBK" w:cs="方正仿宋_GBK"/>
          <w:sz w:val="32"/>
          <w:szCs w:val="32"/>
        </w:rPr>
      </w:pPr>
    </w:p>
    <w:p w:rsidR="00453AB2" w:rsidRDefault="00453AB2" w:rsidP="00453AB2">
      <w:pPr>
        <w:widowControl/>
        <w:jc w:val="left"/>
        <w:rPr>
          <w:rFonts w:ascii="方正仿宋_GBK" w:eastAsia="方正仿宋_GBK" w:hAnsi="方正仿宋_GBK" w:cs="方正仿宋_GBK"/>
          <w:sz w:val="32"/>
          <w:szCs w:val="32"/>
        </w:rPr>
      </w:pPr>
    </w:p>
    <w:p w:rsidR="00453AB2" w:rsidRDefault="00453AB2" w:rsidP="00453AB2">
      <w:pPr>
        <w:widowControl/>
        <w:jc w:val="left"/>
        <w:rPr>
          <w:rFonts w:ascii="方正仿宋_GBK" w:eastAsia="方正仿宋_GBK" w:hAnsi="方正仿宋_GBK" w:cs="方正仿宋_GBK"/>
          <w:sz w:val="32"/>
          <w:szCs w:val="32"/>
        </w:rPr>
      </w:pPr>
      <w:bookmarkStart w:id="0" w:name="_GoBack"/>
      <w:bookmarkEnd w:id="0"/>
    </w:p>
    <w:p w:rsidR="00453AB2" w:rsidRDefault="00453AB2" w:rsidP="00453AB2">
      <w:pPr>
        <w:widowControl/>
        <w:jc w:val="left"/>
        <w:rPr>
          <w:rFonts w:ascii="方正仿宋_GBK" w:eastAsia="方正仿宋_GBK" w:hAnsi="方正仿宋_GBK" w:cs="方正仿宋_GBK"/>
          <w:sz w:val="32"/>
          <w:szCs w:val="32"/>
        </w:rPr>
      </w:pPr>
    </w:p>
    <w:p w:rsidR="00453AB2" w:rsidRDefault="00453AB2" w:rsidP="00453AB2">
      <w:pPr>
        <w:spacing w:line="590" w:lineRule="exact"/>
        <w:jc w:val="center"/>
        <w:rPr>
          <w:rFonts w:ascii="方正小标宋_GBK" w:eastAsia="方正小标宋_GBK" w:cs="方正小标宋_GBK"/>
          <w:sz w:val="44"/>
          <w:szCs w:val="44"/>
        </w:rPr>
      </w:pPr>
      <w:r>
        <w:rPr>
          <w:rFonts w:ascii="方正小标宋_GBK" w:eastAsia="方正小标宋_GBK" w:cs="方正小标宋_GBK"/>
          <w:noProof/>
          <w:sz w:val="44"/>
          <w:szCs w:val="44"/>
        </w:rPr>
        <mc:AlternateContent>
          <mc:Choice Requires="wps">
            <w:drawing>
              <wp:anchor distT="4294967295" distB="4294967295" distL="114300" distR="114300" simplePos="0" relativeHeight="251674624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332739</wp:posOffset>
                </wp:positionV>
                <wp:extent cx="5581650" cy="0"/>
                <wp:effectExtent l="0" t="0" r="19050" b="19050"/>
                <wp:wrapNone/>
                <wp:docPr id="3" name="直接连接符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16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3" o:spid="_x0000_s1026" style="position:absolute;left:0;text-align:left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6pt,26.2pt" to="441.1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"/>
            </w:pict>
          </mc:Fallback>
        </mc:AlternateContent>
      </w:r>
    </w:p>
    <w:p w:rsidR="00453AB2" w:rsidRPr="002D13E1" w:rsidRDefault="00453AB2" w:rsidP="00453AB2">
      <w:pPr>
        <w:spacing w:line="460" w:lineRule="exact"/>
        <w:ind w:firstLineChars="100" w:firstLine="280"/>
        <w:rPr>
          <w:rFonts w:ascii="仿宋_GB2312" w:eastAsia="仿宋_GB2312"/>
          <w:color w:val="000000"/>
          <w:sz w:val="28"/>
          <w:szCs w:val="28"/>
        </w:rPr>
      </w:pPr>
      <w:r w:rsidRPr="002D13E1">
        <w:rPr>
          <w:rFonts w:ascii="仿宋_GB2312" w:eastAsia="仿宋_GB2312" w:hint="eastAsia"/>
          <w:color w:val="000000"/>
          <w:sz w:val="28"/>
          <w:szCs w:val="28"/>
        </w:rPr>
        <w:t>抄送：</w:t>
      </w:r>
      <w:r>
        <w:rPr>
          <w:rFonts w:ascii="仿宋_GB2312" w:eastAsia="仿宋_GB2312" w:hint="eastAsia"/>
          <w:color w:val="000000"/>
          <w:sz w:val="28"/>
          <w:szCs w:val="28"/>
        </w:rPr>
        <w:t>江苏省医疗保障局。</w:t>
      </w:r>
    </w:p>
    <w:p w:rsidR="00453AB2" w:rsidRPr="00B1561D" w:rsidRDefault="00453AB2" w:rsidP="00453AB2">
      <w:pPr>
        <w:spacing w:line="460" w:lineRule="exact"/>
        <w:ind w:firstLineChars="150" w:firstLine="315"/>
      </w:pPr>
      <w:r>
        <w:rPr>
          <w:rFonts w:ascii="仿宋_GB2312" w:eastAsia="仿宋_GB2312"/>
          <w:noProof/>
        </w:rPr>
        <mc:AlternateContent>
          <mc:Choice Requires="wps">
            <w:drawing>
              <wp:anchor distT="4294967295" distB="4294967295" distL="114300" distR="114300" simplePos="0" relativeHeight="251672576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18414</wp:posOffset>
                </wp:positionV>
                <wp:extent cx="5581650" cy="0"/>
                <wp:effectExtent l="0" t="0" r="19050" b="19050"/>
                <wp:wrapNone/>
                <wp:docPr id="2" name="直接连接符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16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2" o:spid="_x0000_s1026" style="position:absolute;left:0;text-align:left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6pt,1.45pt" to="441.1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"/>
            </w:pict>
          </mc:Fallback>
        </mc:AlternateContent>
      </w:r>
      <w:r w:rsidRPr="002D13E1">
        <w:rPr>
          <w:rFonts w:ascii="仿宋_GB2312" w:eastAsia="仿宋_GB2312" w:hint="eastAsia"/>
          <w:color w:val="000000"/>
          <w:sz w:val="28"/>
          <w:szCs w:val="28"/>
        </w:rPr>
        <w:t>南通市医疗保障局办公室                20</w:t>
      </w:r>
      <w:r>
        <w:rPr>
          <w:rFonts w:ascii="仿宋_GB2312" w:eastAsia="仿宋_GB2312" w:hint="eastAsia"/>
          <w:color w:val="000000"/>
          <w:sz w:val="28"/>
          <w:szCs w:val="28"/>
        </w:rPr>
        <w:t>20</w:t>
      </w:r>
      <w:r w:rsidRPr="002D13E1">
        <w:rPr>
          <w:rFonts w:ascii="仿宋_GB2312" w:eastAsia="仿宋_GB2312" w:hint="eastAsia"/>
          <w:color w:val="000000"/>
          <w:sz w:val="28"/>
          <w:szCs w:val="28"/>
        </w:rPr>
        <w:t>年</w:t>
      </w:r>
      <w:r>
        <w:rPr>
          <w:rFonts w:ascii="仿宋_GB2312" w:eastAsia="仿宋_GB2312" w:hint="eastAsia"/>
          <w:color w:val="000000"/>
          <w:sz w:val="28"/>
          <w:szCs w:val="28"/>
        </w:rPr>
        <w:t>4</w:t>
      </w:r>
      <w:r w:rsidRPr="002D13E1">
        <w:rPr>
          <w:rFonts w:ascii="仿宋_GB2312" w:eastAsia="仿宋_GB2312" w:hint="eastAsia"/>
          <w:color w:val="000000"/>
          <w:sz w:val="28"/>
          <w:szCs w:val="28"/>
        </w:rPr>
        <w:t>月</w:t>
      </w:r>
      <w:r>
        <w:rPr>
          <w:rFonts w:ascii="仿宋_GB2312" w:eastAsia="仿宋_GB2312" w:hint="eastAsia"/>
          <w:color w:val="000000"/>
          <w:sz w:val="28"/>
          <w:szCs w:val="28"/>
        </w:rPr>
        <w:t>14</w:t>
      </w:r>
      <w:r w:rsidRPr="002D13E1">
        <w:rPr>
          <w:rFonts w:ascii="仿宋_GB2312" w:eastAsia="仿宋_GB2312" w:hint="eastAsia"/>
          <w:color w:val="000000"/>
          <w:sz w:val="28"/>
          <w:szCs w:val="28"/>
        </w:rPr>
        <w:t>日印发</w:t>
      </w:r>
    </w:p>
    <w:p w:rsidR="00453AB2" w:rsidRPr="00E477AC" w:rsidRDefault="00453AB2" w:rsidP="00453AB2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3600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81914</wp:posOffset>
                </wp:positionV>
                <wp:extent cx="5581650" cy="0"/>
                <wp:effectExtent l="0" t="0" r="19050" b="19050"/>
                <wp:wrapNone/>
                <wp:docPr id="1" name="直接连接符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16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1" o:spid="_x0000_s1026" style="position:absolute;left:0;text-align:left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6pt,6.45pt" to="441.1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"/>
            </w:pict>
          </mc:Fallback>
        </mc:AlternateContent>
      </w:r>
    </w:p>
    <w:p w:rsidR="00355AD6" w:rsidRPr="00453AB2" w:rsidRDefault="00355AD6"/>
    <w:sectPr w:rsidR="00355AD6" w:rsidRPr="00453AB2" w:rsidSect="00E477AC">
      <w:pgSz w:w="11906" w:h="16838"/>
      <w:pgMar w:top="1814" w:right="1531" w:bottom="1985" w:left="1531" w:header="720" w:footer="1474" w:gutter="0"/>
      <w:pgNumType w:fmt="numberInDash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0DE1" w:rsidRDefault="00090DE1">
      <w:r>
        <w:separator/>
      </w:r>
    </w:p>
  </w:endnote>
  <w:endnote w:type="continuationSeparator" w:id="0">
    <w:p w:rsidR="00090DE1" w:rsidRDefault="00090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0DE1" w:rsidRDefault="00090DE1">
      <w:r>
        <w:separator/>
      </w:r>
    </w:p>
  </w:footnote>
  <w:footnote w:type="continuationSeparator" w:id="0">
    <w:p w:rsidR="00090DE1" w:rsidRDefault="00090D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AB2"/>
    <w:rsid w:val="00090DE1"/>
    <w:rsid w:val="00355AD6"/>
    <w:rsid w:val="00453AB2"/>
    <w:rsid w:val="009A1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AB2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453A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453AB2"/>
    <w:rPr>
      <w:rFonts w:ascii="Calibri" w:eastAsia="宋体" w:hAnsi="Calibri" w:cs="Times New Roman"/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rsid w:val="00453AB2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453AB2"/>
    <w:rPr>
      <w:rFonts w:ascii="Calibri" w:eastAsia="宋体" w:hAnsi="Calibri" w:cs="Times New Roman"/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9A12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9A12AF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AB2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453A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453AB2"/>
    <w:rPr>
      <w:rFonts w:ascii="Calibri" w:eastAsia="宋体" w:hAnsi="Calibri" w:cs="Times New Roman"/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rsid w:val="00453AB2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453AB2"/>
    <w:rPr>
      <w:rFonts w:ascii="Calibri" w:eastAsia="宋体" w:hAnsi="Calibri" w:cs="Times New Roman"/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9A12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9A12AF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14</Pages>
  <Words>61</Words>
  <Characters>353</Characters>
  <Application>Microsoft Office Word</Application>
  <DocSecurity>0</DocSecurity>
  <Lines>2</Lines>
  <Paragraphs>1</Paragraphs>
  <ScaleCrop>false</ScaleCrop>
  <Company>china</Company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  慧</dc:creator>
  <cp:lastModifiedBy>李  慧</cp:lastModifiedBy>
  <cp:revision>2</cp:revision>
  <cp:lastPrinted>2020-04-14T06:25:00Z</cp:lastPrinted>
  <dcterms:created xsi:type="dcterms:W3CDTF">2020-04-14T05:56:00Z</dcterms:created>
  <dcterms:modified xsi:type="dcterms:W3CDTF">2020-04-14T06:25:00Z</dcterms:modified>
</cp:coreProperties>
</file>