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ascii="Times New Roman" w:hAnsi="Times New Roman" w:eastAsia="黑体"/>
          <w:color w:val="303030"/>
          <w:kern w:val="0"/>
          <w:sz w:val="32"/>
          <w:szCs w:val="32"/>
        </w:rPr>
      </w:pPr>
      <w:r>
        <w:rPr>
          <w:rFonts w:ascii="Times New Roman" w:hAnsi="黑体" w:eastAsia="黑体"/>
          <w:color w:val="303030"/>
          <w:kern w:val="0"/>
          <w:sz w:val="32"/>
          <w:szCs w:val="32"/>
        </w:rPr>
        <w:t>附件</w:t>
      </w:r>
      <w:r>
        <w:rPr>
          <w:rFonts w:ascii="Times New Roman" w:hAnsi="Times New Roman" w:eastAsia="黑体"/>
          <w:color w:val="303030"/>
          <w:kern w:val="0"/>
          <w:sz w:val="32"/>
          <w:szCs w:val="32"/>
        </w:rPr>
        <w:t>1</w:t>
      </w:r>
    </w:p>
    <w:p>
      <w:pPr>
        <w:widowControl/>
        <w:spacing w:line="600" w:lineRule="exact"/>
        <w:ind w:firstLine="2200" w:firstLineChars="500"/>
        <w:rPr>
          <w:rFonts w:hint="eastAsia" w:ascii="方正小标宋简体" w:eastAsia="方正小标宋简体"/>
          <w:color w:val="303030"/>
          <w:kern w:val="0"/>
          <w:sz w:val="32"/>
          <w:szCs w:val="32"/>
        </w:rPr>
      </w:pPr>
      <w:r>
        <w:rPr>
          <w:rFonts w:hint="eastAsia" w:ascii="方正小标宋简体" w:hAnsi="宋体" w:eastAsia="方正小标宋简体"/>
          <w:sz w:val="44"/>
          <w:szCs w:val="44"/>
        </w:rPr>
        <w:t>南通市基本照护保险</w:t>
      </w: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参保人员失能评定申请表</w:t>
      </w:r>
    </w:p>
    <w:p>
      <w:pPr>
        <w:spacing w:line="700" w:lineRule="exact"/>
        <w:ind w:left="630" w:leftChars="300"/>
        <w:jc w:val="center"/>
        <w:rPr>
          <w:rFonts w:ascii="楷体" w:hAnsi="楷体" w:eastAsia="楷体"/>
          <w:sz w:val="24"/>
          <w:szCs w:val="24"/>
        </w:rPr>
      </w:pPr>
      <w:bookmarkStart w:id="0" w:name="_GoBack"/>
      <w:bookmarkEnd w:id="0"/>
      <w:r>
        <w:rPr>
          <w:rFonts w:ascii="楷体" w:hAnsi="楷体" w:eastAsia="楷体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4591050</wp:posOffset>
                </wp:positionH>
                <wp:positionV relativeFrom="paragraph">
                  <wp:posOffset>57150</wp:posOffset>
                </wp:positionV>
                <wp:extent cx="1254760" cy="1638935"/>
                <wp:effectExtent l="8255" t="7620" r="13335" b="1079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4760" cy="1638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tbl>
                            <w:tblPr>
                              <w:tblStyle w:val="4"/>
                              <w:tblW w:w="1881" w:type="dxa"/>
                              <w:tblInd w:w="-72" w:type="dxa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1881"/>
                            </w:tblGrid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256" w:hRule="atLeast"/>
                              </w:trPr>
                              <w:tc>
                                <w:tcPr>
                                  <w:tcW w:w="1881" w:type="dxa"/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textAlignment w:val="center"/>
                                    <w:rPr>
                                      <w:rFonts w:ascii="仿宋" w:hAnsi="仿宋" w:eastAsia="仿宋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/>
                                      <w:shd w:val="clear" w:color="auto" w:fill="FFFFFF"/>
                                    </w:rPr>
                                    <w:t>参保人</w:t>
                                  </w:r>
                                </w:p>
                                <w:p>
                                  <w:pPr>
                                    <w:jc w:val="center"/>
                                    <w:textAlignment w:val="center"/>
                                    <w:rPr>
                                      <w:rFonts w:ascii="仿宋" w:hAnsi="仿宋" w:eastAsia="仿宋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/>
                                      <w:shd w:val="clear" w:color="auto" w:fill="FFFFFF"/>
                                    </w:rPr>
                                    <w:t>近期免冠</w:t>
                                  </w:r>
                                </w:p>
                                <w:p>
                                  <w:pPr>
                                    <w:jc w:val="center"/>
                                    <w:textAlignment w:val="center"/>
                                    <w:rPr>
                                      <w:shd w:val="clear" w:color="auto" w:fill="000000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/>
                                      <w:shd w:val="clear" w:color="auto" w:fill="FFFFFF"/>
                                    </w:rPr>
                                    <w:t>彩色照片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textAlignment w:val="center"/>
                              <w:rPr>
                                <w:shd w:val="clear" w:color="auto" w:fill="000000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1.5pt;margin-top:4.5pt;height:129.05pt;width:98.8pt;z-index:251658240;mso-width-relative:page;mso-height-relative:page;" coordsize="21600,21600" o:gfxdata="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LY359rb&#10;AAAACQEAAA8AAAAAAAAAAQAgAAAAIgAAAGRycy9kb3ducmV2LnhtbFBLAQIUABQAAAAIAIdO4kBs&#10;g95x5AEAAN0DAAAOAAAAAAAAAAEAIAAAACoBAABkcnMvZTJvRG9jLnhtbFBLBQYAAAAABgAGAFkB&#10;AACABQAAAAA=&#10;">
                <v:path/>
                <v:fill color2="#BBD5F0" focussize="0,0"/>
                <v:stroke weight="1.25pt" color="#FFFFFF"/>
                <v:imagedata o:title=""/>
                <o:lock v:ext="edit"/>
                <v:textbox>
                  <w:txbxContent>
                    <w:tbl>
                      <w:tblPr>
                        <w:tblStyle w:val="4"/>
                        <w:tblW w:w="1881" w:type="dxa"/>
                        <w:tblInd w:w="-72" w:type="dxa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1881"/>
                      </w:tblGrid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2256" w:hRule="atLeast"/>
                        </w:trPr>
                        <w:tc>
                          <w:tcPr>
                            <w:tcW w:w="1881" w:type="dxa"/>
                            <w:shd w:val="clear" w:color="auto" w:fill="FFFFFF"/>
                            <w:vAlign w:val="center"/>
                          </w:tcPr>
                          <w:p>
                            <w:pPr>
                              <w:jc w:val="center"/>
                              <w:textAlignment w:val="center"/>
                              <w:rPr>
                                <w:rFonts w:ascii="仿宋" w:hAnsi="仿宋" w:eastAsia="仿宋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hd w:val="clear" w:color="auto" w:fill="FFFFFF"/>
                              </w:rPr>
                              <w:t>参保人</w:t>
                            </w:r>
                          </w:p>
                          <w:p>
                            <w:pPr>
                              <w:jc w:val="center"/>
                              <w:textAlignment w:val="center"/>
                              <w:rPr>
                                <w:rFonts w:ascii="仿宋" w:hAnsi="仿宋" w:eastAsia="仿宋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hd w:val="clear" w:color="auto" w:fill="FFFFFF"/>
                              </w:rPr>
                              <w:t>近期免冠</w:t>
                            </w:r>
                          </w:p>
                          <w:p>
                            <w:pPr>
                              <w:jc w:val="center"/>
                              <w:textAlignment w:val="center"/>
                              <w:rPr>
                                <w:shd w:val="clear" w:color="auto" w:fill="000000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hd w:val="clear" w:color="auto" w:fill="FFFFFF"/>
                              </w:rPr>
                              <w:t>彩色照片</w:t>
                            </w:r>
                          </w:p>
                        </w:tc>
                      </w:tr>
                    </w:tbl>
                    <w:p>
                      <w:pPr>
                        <w:textAlignment w:val="center"/>
                        <w:rPr>
                          <w:shd w:val="clear" w:color="auto" w:fil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楷体" w:hAnsi="楷体" w:eastAsia="楷体"/>
          <w:sz w:val="24"/>
          <w:szCs w:val="24"/>
        </w:rPr>
        <w:t>评定编号：（</w:t>
      </w:r>
      <w:r>
        <w:rPr>
          <w:rFonts w:ascii="楷体" w:hAnsi="楷体" w:eastAsia="楷体"/>
          <w:sz w:val="24"/>
          <w:szCs w:val="24"/>
        </w:rPr>
        <w:t xml:space="preserve">20       </w:t>
      </w:r>
      <w:r>
        <w:rPr>
          <w:rFonts w:hint="eastAsia" w:ascii="楷体" w:hAnsi="楷体" w:eastAsia="楷体"/>
          <w:sz w:val="24"/>
          <w:szCs w:val="24"/>
        </w:rPr>
        <w:t>）第</w:t>
      </w:r>
      <w:r>
        <w:rPr>
          <w:rFonts w:ascii="楷体" w:hAnsi="楷体" w:eastAsia="楷体"/>
          <w:sz w:val="24"/>
          <w:szCs w:val="24"/>
        </w:rPr>
        <w:t xml:space="preserve">      </w:t>
      </w:r>
      <w:r>
        <w:rPr>
          <w:rFonts w:hint="eastAsia" w:ascii="楷体" w:hAnsi="楷体" w:eastAsia="楷体"/>
          <w:sz w:val="24"/>
          <w:szCs w:val="24"/>
        </w:rPr>
        <w:t>号</w:t>
      </w:r>
    </w:p>
    <w:p>
      <w:pPr>
        <w:spacing w:line="700" w:lineRule="exact"/>
        <w:ind w:left="630" w:leftChars="300"/>
        <w:jc w:val="center"/>
        <w:rPr>
          <w:rFonts w:ascii="宋体"/>
          <w:sz w:val="24"/>
          <w:szCs w:val="24"/>
        </w:rPr>
      </w:pPr>
    </w:p>
    <w:p>
      <w:pPr>
        <w:spacing w:line="70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参保人员姓名</w:t>
      </w:r>
      <w:r>
        <w:rPr>
          <w:rFonts w:hint="eastAsia" w:ascii="仿宋" w:hAnsi="仿宋" w:eastAsia="仿宋"/>
          <w:sz w:val="24"/>
          <w:szCs w:val="24"/>
        </w:rPr>
        <w:t>：</w:t>
      </w:r>
      <w:r>
        <w:rPr>
          <w:rFonts w:ascii="仿宋" w:hAnsi="仿宋" w:eastAsia="仿宋"/>
          <w:sz w:val="24"/>
          <w:szCs w:val="24"/>
          <w:u w:val="single"/>
        </w:rPr>
        <w:t xml:space="preserve">             </w:t>
      </w:r>
      <w:r>
        <w:rPr>
          <w:rFonts w:hint="eastAsia" w:ascii="仿宋" w:hAnsi="仿宋" w:eastAsia="仿宋"/>
          <w:b/>
          <w:sz w:val="24"/>
          <w:szCs w:val="24"/>
        </w:rPr>
        <w:t>年龄：</w:t>
      </w:r>
      <w:r>
        <w:rPr>
          <w:rFonts w:ascii="仿宋" w:hAnsi="仿宋" w:eastAsia="仿宋"/>
          <w:sz w:val="24"/>
          <w:szCs w:val="24"/>
          <w:u w:val="single"/>
        </w:rPr>
        <w:t xml:space="preserve">            </w:t>
      </w:r>
    </w:p>
    <w:p>
      <w:pPr>
        <w:spacing w:line="700" w:lineRule="exact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身份证（其他证件）号码</w:t>
      </w:r>
      <w:r>
        <w:rPr>
          <w:rFonts w:hint="eastAsia" w:ascii="仿宋" w:hAnsi="仿宋" w:eastAsia="仿宋"/>
          <w:b/>
          <w:szCs w:val="21"/>
        </w:rPr>
        <w:t>：</w:t>
      </w:r>
      <w:r>
        <w:rPr>
          <w:rFonts w:ascii="仿宋" w:hAnsi="仿宋" w:eastAsia="仿宋"/>
          <w:sz w:val="24"/>
          <w:szCs w:val="24"/>
          <w:u w:val="single"/>
        </w:rPr>
        <w:t xml:space="preserve">                              </w:t>
      </w:r>
    </w:p>
    <w:p>
      <w:pPr>
        <w:spacing w:line="700" w:lineRule="exact"/>
        <w:rPr>
          <w:rFonts w:ascii="仿宋" w:hAnsi="仿宋" w:eastAsia="仿宋"/>
          <w:sz w:val="24"/>
          <w:szCs w:val="24"/>
          <w:u w:val="single"/>
        </w:rPr>
      </w:pPr>
      <w:r>
        <w:rPr>
          <w:rFonts w:hint="eastAsia" w:ascii="仿宋" w:hAnsi="仿宋" w:eastAsia="仿宋"/>
          <w:b/>
          <w:sz w:val="24"/>
          <w:szCs w:val="24"/>
        </w:rPr>
        <w:t>社会保障卡号：</w:t>
      </w:r>
      <w:r>
        <w:rPr>
          <w:rFonts w:ascii="仿宋" w:hAnsi="仿宋" w:eastAsia="仿宋"/>
          <w:b/>
          <w:sz w:val="24"/>
          <w:szCs w:val="24"/>
          <w:u w:val="single"/>
        </w:rPr>
        <w:t xml:space="preserve"> </w:t>
      </w:r>
      <w:r>
        <w:rPr>
          <w:rFonts w:ascii="仿宋" w:hAnsi="仿宋" w:eastAsia="仿宋"/>
          <w:sz w:val="24"/>
          <w:szCs w:val="24"/>
          <w:u w:val="single"/>
        </w:rPr>
        <w:t xml:space="preserve">                        </w:t>
      </w:r>
      <w:r>
        <w:rPr>
          <w:rFonts w:hint="eastAsia" w:ascii="仿宋" w:hAnsi="仿宋" w:eastAsia="仿宋"/>
          <w:b/>
          <w:sz w:val="24"/>
          <w:szCs w:val="24"/>
        </w:rPr>
        <w:t>联系电话：</w:t>
      </w:r>
      <w:r>
        <w:rPr>
          <w:rFonts w:ascii="仿宋" w:hAnsi="仿宋" w:eastAsia="仿宋"/>
          <w:sz w:val="24"/>
          <w:szCs w:val="24"/>
          <w:u w:val="single"/>
        </w:rPr>
        <w:t xml:space="preserve">                          </w:t>
      </w:r>
    </w:p>
    <w:p>
      <w:pPr>
        <w:spacing w:line="700" w:lineRule="exact"/>
        <w:rPr>
          <w:rFonts w:ascii="仿宋" w:hAnsi="仿宋" w:eastAsia="仿宋"/>
          <w:sz w:val="24"/>
          <w:szCs w:val="24"/>
          <w:u w:val="single"/>
        </w:rPr>
      </w:pPr>
      <w:r>
        <w:rPr>
          <w:rFonts w:hint="eastAsia" w:ascii="仿宋" w:hAnsi="仿宋" w:eastAsia="仿宋"/>
          <w:b/>
          <w:sz w:val="24"/>
          <w:szCs w:val="24"/>
        </w:rPr>
        <w:t>人员性质：</w:t>
      </w:r>
      <w:r>
        <w:rPr>
          <w:rFonts w:hint="eastAsia" w:ascii="仿宋" w:hAnsi="仿宋" w:eastAsia="仿宋"/>
          <w:color w:val="000000"/>
          <w:szCs w:val="21"/>
        </w:rPr>
        <w:t>□</w:t>
      </w:r>
      <w:r>
        <w:rPr>
          <w:rFonts w:ascii="仿宋" w:hAnsi="仿宋" w:eastAsia="仿宋"/>
          <w:color w:val="000000"/>
          <w:szCs w:val="21"/>
        </w:rPr>
        <w:t>1</w:t>
      </w:r>
      <w:r>
        <w:rPr>
          <w:rFonts w:hint="eastAsia" w:ascii="仿宋" w:hAnsi="仿宋" w:eastAsia="仿宋"/>
          <w:color w:val="000000"/>
          <w:szCs w:val="21"/>
        </w:rPr>
        <w:t>、在</w:t>
      </w:r>
      <w:r>
        <w:rPr>
          <w:rFonts w:ascii="仿宋" w:hAnsi="仿宋" w:eastAsia="仿宋"/>
          <w:color w:val="000000"/>
          <w:szCs w:val="21"/>
        </w:rPr>
        <w:t xml:space="preserve"> </w:t>
      </w:r>
      <w:r>
        <w:rPr>
          <w:rFonts w:hint="eastAsia" w:ascii="仿宋" w:hAnsi="仿宋" w:eastAsia="仿宋"/>
          <w:color w:val="000000"/>
          <w:szCs w:val="21"/>
        </w:rPr>
        <w:t>职（单位名称：</w:t>
      </w:r>
      <w:r>
        <w:rPr>
          <w:rFonts w:ascii="仿宋" w:hAnsi="仿宋" w:eastAsia="仿宋"/>
          <w:color w:val="000000"/>
          <w:szCs w:val="21"/>
          <w:u w:val="single"/>
        </w:rPr>
        <w:t xml:space="preserve">                     </w:t>
      </w:r>
      <w:r>
        <w:rPr>
          <w:rFonts w:hint="eastAsia" w:ascii="仿宋" w:hAnsi="仿宋" w:eastAsia="仿宋"/>
          <w:color w:val="000000"/>
          <w:szCs w:val="21"/>
        </w:rPr>
        <w:t>）</w:t>
      </w:r>
      <w:r>
        <w:rPr>
          <w:rFonts w:ascii="仿宋" w:hAnsi="仿宋" w:eastAsia="仿宋"/>
          <w:color w:val="000000"/>
          <w:szCs w:val="21"/>
        </w:rPr>
        <w:t xml:space="preserve">  </w:t>
      </w:r>
      <w:r>
        <w:rPr>
          <w:rFonts w:hint="eastAsia" w:ascii="仿宋" w:hAnsi="仿宋" w:eastAsia="仿宋"/>
          <w:color w:val="000000"/>
          <w:szCs w:val="21"/>
        </w:rPr>
        <w:t>□</w:t>
      </w:r>
      <w:r>
        <w:rPr>
          <w:rFonts w:ascii="仿宋" w:hAnsi="仿宋" w:eastAsia="仿宋"/>
          <w:color w:val="000000"/>
          <w:szCs w:val="21"/>
        </w:rPr>
        <w:t>2</w:t>
      </w:r>
      <w:r>
        <w:rPr>
          <w:rFonts w:hint="eastAsia" w:ascii="仿宋" w:hAnsi="仿宋" w:eastAsia="仿宋"/>
          <w:color w:val="000000"/>
          <w:szCs w:val="21"/>
        </w:rPr>
        <w:t>、退</w:t>
      </w:r>
      <w:r>
        <w:rPr>
          <w:rFonts w:ascii="仿宋" w:hAnsi="仿宋" w:eastAsia="仿宋"/>
          <w:color w:val="000000"/>
          <w:szCs w:val="21"/>
        </w:rPr>
        <w:t xml:space="preserve"> </w:t>
      </w:r>
      <w:r>
        <w:rPr>
          <w:rFonts w:hint="eastAsia" w:ascii="仿宋" w:hAnsi="仿宋" w:eastAsia="仿宋"/>
          <w:color w:val="000000"/>
          <w:szCs w:val="21"/>
        </w:rPr>
        <w:t>休</w:t>
      </w:r>
      <w:r>
        <w:rPr>
          <w:rFonts w:ascii="仿宋" w:hAnsi="仿宋" w:eastAsia="仿宋"/>
          <w:color w:val="000000"/>
          <w:szCs w:val="21"/>
        </w:rPr>
        <w:t xml:space="preserve">  </w:t>
      </w:r>
      <w:r>
        <w:rPr>
          <w:rFonts w:hint="eastAsia" w:ascii="仿宋" w:hAnsi="仿宋" w:eastAsia="仿宋"/>
          <w:color w:val="000000"/>
          <w:szCs w:val="21"/>
        </w:rPr>
        <w:t>□</w:t>
      </w:r>
      <w:r>
        <w:rPr>
          <w:rFonts w:ascii="仿宋" w:hAnsi="仿宋" w:eastAsia="仿宋"/>
          <w:color w:val="000000"/>
          <w:szCs w:val="21"/>
        </w:rPr>
        <w:t>3</w:t>
      </w:r>
      <w:r>
        <w:rPr>
          <w:rFonts w:hint="eastAsia" w:ascii="仿宋" w:hAnsi="仿宋" w:eastAsia="仿宋"/>
          <w:color w:val="000000"/>
          <w:szCs w:val="21"/>
        </w:rPr>
        <w:t>、居</w:t>
      </w:r>
      <w:r>
        <w:rPr>
          <w:rFonts w:ascii="仿宋" w:hAnsi="仿宋" w:eastAsia="仿宋"/>
          <w:color w:val="000000"/>
          <w:szCs w:val="21"/>
        </w:rPr>
        <w:t xml:space="preserve"> </w:t>
      </w:r>
      <w:r>
        <w:rPr>
          <w:rFonts w:hint="eastAsia" w:ascii="仿宋" w:hAnsi="仿宋" w:eastAsia="仿宋"/>
          <w:color w:val="000000"/>
          <w:szCs w:val="21"/>
        </w:rPr>
        <w:t>民</w:t>
      </w:r>
    </w:p>
    <w:p>
      <w:pPr>
        <w:spacing w:line="700" w:lineRule="exact"/>
        <w:rPr>
          <w:rFonts w:ascii="仿宋" w:hAnsi="仿宋" w:eastAsia="仿宋"/>
          <w:sz w:val="24"/>
          <w:szCs w:val="24"/>
          <w:u w:val="single"/>
        </w:rPr>
      </w:pPr>
      <w:r>
        <w:rPr>
          <w:rFonts w:hint="eastAsia" w:ascii="仿宋" w:hAnsi="仿宋" w:eastAsia="仿宋"/>
          <w:b/>
          <w:spacing w:val="29"/>
          <w:kern w:val="0"/>
          <w:sz w:val="24"/>
          <w:szCs w:val="24"/>
          <w:fitText w:val="1440" w:id="0"/>
        </w:rPr>
        <w:t>联系地址</w:t>
      </w:r>
      <w:r>
        <w:rPr>
          <w:rFonts w:hint="eastAsia" w:ascii="仿宋" w:hAnsi="仿宋" w:eastAsia="仿宋"/>
          <w:b/>
          <w:spacing w:val="2"/>
          <w:kern w:val="0"/>
          <w:sz w:val="24"/>
          <w:szCs w:val="24"/>
          <w:fitText w:val="1440" w:id="0"/>
        </w:rPr>
        <w:t>：</w:t>
      </w:r>
      <w:r>
        <w:rPr>
          <w:rFonts w:ascii="仿宋" w:hAnsi="仿宋" w:eastAsia="仿宋"/>
          <w:sz w:val="24"/>
          <w:szCs w:val="24"/>
          <w:u w:val="single"/>
        </w:rPr>
        <w:t xml:space="preserve">         </w:t>
      </w:r>
      <w:r>
        <w:rPr>
          <w:rFonts w:hint="eastAsia" w:ascii="仿宋" w:hAnsi="仿宋" w:eastAsia="仿宋"/>
          <w:sz w:val="24"/>
          <w:szCs w:val="24"/>
        </w:rPr>
        <w:t>省</w:t>
      </w:r>
      <w:r>
        <w:rPr>
          <w:rFonts w:ascii="仿宋" w:hAnsi="仿宋" w:eastAsia="仿宋"/>
          <w:sz w:val="24"/>
          <w:szCs w:val="24"/>
          <w:u w:val="single"/>
        </w:rPr>
        <w:t xml:space="preserve">         </w:t>
      </w:r>
      <w:r>
        <w:rPr>
          <w:rFonts w:hint="eastAsia" w:ascii="仿宋" w:hAnsi="仿宋" w:eastAsia="仿宋"/>
          <w:sz w:val="24"/>
          <w:szCs w:val="24"/>
        </w:rPr>
        <w:t>市</w:t>
      </w:r>
      <w:r>
        <w:rPr>
          <w:rFonts w:ascii="仿宋" w:hAnsi="仿宋" w:eastAsia="仿宋"/>
          <w:sz w:val="24"/>
          <w:szCs w:val="24"/>
          <w:u w:val="single"/>
        </w:rPr>
        <w:t xml:space="preserve">        </w:t>
      </w:r>
      <w:r>
        <w:rPr>
          <w:rFonts w:hint="eastAsia" w:ascii="仿宋" w:hAnsi="仿宋" w:eastAsia="仿宋"/>
          <w:sz w:val="24"/>
          <w:szCs w:val="24"/>
        </w:rPr>
        <w:t>区</w:t>
      </w:r>
      <w:r>
        <w:rPr>
          <w:rFonts w:ascii="仿宋" w:hAnsi="仿宋" w:eastAsia="仿宋"/>
          <w:sz w:val="24"/>
          <w:szCs w:val="24"/>
        </w:rPr>
        <w:t>/</w:t>
      </w:r>
      <w:r>
        <w:rPr>
          <w:rFonts w:hint="eastAsia" w:ascii="仿宋" w:hAnsi="仿宋" w:eastAsia="仿宋"/>
          <w:sz w:val="24"/>
          <w:szCs w:val="24"/>
        </w:rPr>
        <w:t>县</w:t>
      </w:r>
      <w:r>
        <w:rPr>
          <w:rFonts w:ascii="仿宋" w:hAnsi="仿宋" w:eastAsia="仿宋"/>
          <w:sz w:val="24"/>
          <w:szCs w:val="24"/>
          <w:u w:val="single"/>
        </w:rPr>
        <w:t xml:space="preserve">                  </w:t>
      </w:r>
      <w:r>
        <w:rPr>
          <w:rFonts w:hint="eastAsia" w:ascii="仿宋" w:hAnsi="仿宋" w:eastAsia="仿宋"/>
          <w:sz w:val="24"/>
          <w:szCs w:val="24"/>
        </w:rPr>
        <w:t>街道</w:t>
      </w:r>
      <w:r>
        <w:rPr>
          <w:rFonts w:ascii="仿宋" w:hAnsi="仿宋" w:eastAsia="仿宋"/>
          <w:sz w:val="24"/>
          <w:szCs w:val="24"/>
        </w:rPr>
        <w:t>/</w:t>
      </w:r>
      <w:r>
        <w:rPr>
          <w:rFonts w:hint="eastAsia" w:ascii="仿宋" w:hAnsi="仿宋" w:eastAsia="仿宋"/>
          <w:sz w:val="24"/>
          <w:szCs w:val="24"/>
        </w:rPr>
        <w:t>乡村</w:t>
      </w:r>
      <w:r>
        <w:rPr>
          <w:rFonts w:ascii="仿宋" w:hAnsi="仿宋" w:eastAsia="仿宋"/>
          <w:sz w:val="24"/>
          <w:szCs w:val="24"/>
          <w:u w:val="single"/>
        </w:rPr>
        <w:t xml:space="preserve">                                          </w:t>
      </w:r>
      <w:r>
        <w:rPr>
          <w:rFonts w:hint="eastAsia" w:ascii="仿宋" w:hAnsi="仿宋" w:eastAsia="仿宋"/>
          <w:sz w:val="24"/>
          <w:szCs w:val="24"/>
        </w:rPr>
        <w:t>邮政编码：</w:t>
      </w:r>
      <w:r>
        <w:rPr>
          <w:rFonts w:ascii="仿宋" w:hAnsi="仿宋" w:eastAsia="仿宋"/>
          <w:sz w:val="24"/>
          <w:szCs w:val="24"/>
          <w:u w:val="single"/>
        </w:rPr>
        <w:t xml:space="preserve">                       </w:t>
      </w:r>
    </w:p>
    <w:p>
      <w:pPr>
        <w:spacing w:line="70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代理人（或监护人）姓名</w:t>
      </w:r>
      <w:r>
        <w:rPr>
          <w:rFonts w:hint="eastAsia" w:ascii="仿宋" w:hAnsi="仿宋" w:eastAsia="仿宋"/>
          <w:sz w:val="24"/>
          <w:szCs w:val="24"/>
        </w:rPr>
        <w:t>：</w:t>
      </w:r>
      <w:r>
        <w:rPr>
          <w:rFonts w:ascii="仿宋" w:hAnsi="仿宋" w:eastAsia="仿宋"/>
          <w:sz w:val="24"/>
          <w:szCs w:val="24"/>
          <w:u w:val="single"/>
        </w:rPr>
        <w:t xml:space="preserve">               </w:t>
      </w:r>
      <w:r>
        <w:rPr>
          <w:rFonts w:ascii="仿宋" w:hAnsi="仿宋" w:eastAsia="仿宋"/>
          <w:sz w:val="24"/>
          <w:szCs w:val="24"/>
        </w:rPr>
        <w:t xml:space="preserve">  </w:t>
      </w:r>
      <w:r>
        <w:rPr>
          <w:rFonts w:hint="eastAsia" w:ascii="仿宋" w:hAnsi="仿宋" w:eastAsia="仿宋"/>
          <w:b/>
          <w:sz w:val="24"/>
          <w:szCs w:val="24"/>
        </w:rPr>
        <w:t>与参保人关系：</w:t>
      </w:r>
      <w:r>
        <w:rPr>
          <w:rFonts w:ascii="仿宋" w:hAnsi="仿宋" w:eastAsia="仿宋"/>
          <w:sz w:val="24"/>
          <w:szCs w:val="24"/>
          <w:u w:val="single"/>
        </w:rPr>
        <w:t xml:space="preserve">                    </w:t>
      </w:r>
    </w:p>
    <w:p>
      <w:pPr>
        <w:spacing w:line="700" w:lineRule="exact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身份证（其他证件）号码</w:t>
      </w:r>
      <w:r>
        <w:rPr>
          <w:rFonts w:hint="eastAsia" w:ascii="仿宋" w:hAnsi="仿宋" w:eastAsia="仿宋"/>
          <w:b/>
          <w:szCs w:val="21"/>
        </w:rPr>
        <w:t>：</w:t>
      </w:r>
      <w:r>
        <w:rPr>
          <w:rFonts w:ascii="仿宋" w:hAnsi="仿宋" w:eastAsia="仿宋"/>
          <w:sz w:val="24"/>
          <w:szCs w:val="24"/>
          <w:u w:val="single"/>
        </w:rPr>
        <w:t xml:space="preserve">                      </w:t>
      </w:r>
      <w:r>
        <w:rPr>
          <w:rFonts w:hint="eastAsia" w:ascii="仿宋" w:hAnsi="仿宋" w:eastAsia="仿宋"/>
          <w:b/>
          <w:spacing w:val="29"/>
          <w:kern w:val="0"/>
          <w:sz w:val="24"/>
          <w:szCs w:val="24"/>
          <w:fitText w:val="1440" w:id="1"/>
        </w:rPr>
        <w:t>联系电话</w:t>
      </w:r>
      <w:r>
        <w:rPr>
          <w:rFonts w:hint="eastAsia" w:ascii="仿宋" w:hAnsi="仿宋" w:eastAsia="仿宋"/>
          <w:b/>
          <w:spacing w:val="2"/>
          <w:kern w:val="0"/>
          <w:sz w:val="24"/>
          <w:szCs w:val="24"/>
          <w:fitText w:val="1440" w:id="1"/>
        </w:rPr>
        <w:t>：</w:t>
      </w:r>
      <w:r>
        <w:rPr>
          <w:rFonts w:ascii="仿宋" w:hAnsi="仿宋" w:eastAsia="仿宋"/>
          <w:sz w:val="24"/>
          <w:szCs w:val="24"/>
          <w:u w:val="single"/>
        </w:rPr>
        <w:t xml:space="preserve">                  </w:t>
      </w:r>
    </w:p>
    <w:p>
      <w:pPr>
        <w:spacing w:line="700" w:lineRule="exact"/>
        <w:rPr>
          <w:rFonts w:ascii="仿宋" w:hAnsi="仿宋" w:eastAsia="仿宋"/>
          <w:sz w:val="24"/>
          <w:szCs w:val="24"/>
          <w:u w:val="single"/>
        </w:rPr>
      </w:pPr>
      <w:r>
        <w:rPr>
          <w:rFonts w:hint="eastAsia" w:ascii="仿宋" w:hAnsi="仿宋" w:eastAsia="仿宋"/>
          <w:b/>
          <w:spacing w:val="29"/>
          <w:kern w:val="0"/>
          <w:sz w:val="24"/>
          <w:szCs w:val="24"/>
          <w:fitText w:val="1440" w:id="2"/>
        </w:rPr>
        <w:t>联系地址</w:t>
      </w:r>
      <w:r>
        <w:rPr>
          <w:rFonts w:hint="eastAsia" w:ascii="仿宋" w:hAnsi="仿宋" w:eastAsia="仿宋"/>
          <w:b/>
          <w:spacing w:val="2"/>
          <w:kern w:val="0"/>
          <w:sz w:val="24"/>
          <w:szCs w:val="24"/>
          <w:fitText w:val="1440" w:id="2"/>
        </w:rPr>
        <w:t>：</w:t>
      </w:r>
      <w:r>
        <w:rPr>
          <w:rFonts w:ascii="仿宋" w:hAnsi="仿宋" w:eastAsia="仿宋"/>
          <w:sz w:val="24"/>
          <w:szCs w:val="24"/>
          <w:u w:val="single"/>
        </w:rPr>
        <w:t xml:space="preserve">         </w:t>
      </w:r>
      <w:r>
        <w:rPr>
          <w:rFonts w:hint="eastAsia" w:ascii="仿宋" w:hAnsi="仿宋" w:eastAsia="仿宋"/>
          <w:sz w:val="24"/>
          <w:szCs w:val="24"/>
        </w:rPr>
        <w:t>省</w:t>
      </w:r>
      <w:r>
        <w:rPr>
          <w:rFonts w:ascii="仿宋" w:hAnsi="仿宋" w:eastAsia="仿宋"/>
          <w:sz w:val="24"/>
          <w:szCs w:val="24"/>
          <w:u w:val="single"/>
        </w:rPr>
        <w:t xml:space="preserve">         </w:t>
      </w:r>
      <w:r>
        <w:rPr>
          <w:rFonts w:hint="eastAsia" w:ascii="仿宋" w:hAnsi="仿宋" w:eastAsia="仿宋"/>
          <w:sz w:val="24"/>
          <w:szCs w:val="24"/>
        </w:rPr>
        <w:t>市</w:t>
      </w:r>
      <w:r>
        <w:rPr>
          <w:rFonts w:ascii="仿宋" w:hAnsi="仿宋" w:eastAsia="仿宋"/>
          <w:sz w:val="24"/>
          <w:szCs w:val="24"/>
          <w:u w:val="single"/>
        </w:rPr>
        <w:t xml:space="preserve">        </w:t>
      </w:r>
      <w:r>
        <w:rPr>
          <w:rFonts w:hint="eastAsia" w:ascii="仿宋" w:hAnsi="仿宋" w:eastAsia="仿宋"/>
          <w:sz w:val="24"/>
          <w:szCs w:val="24"/>
        </w:rPr>
        <w:t>区</w:t>
      </w:r>
      <w:r>
        <w:rPr>
          <w:rFonts w:ascii="仿宋" w:hAnsi="仿宋" w:eastAsia="仿宋"/>
          <w:sz w:val="24"/>
          <w:szCs w:val="24"/>
        </w:rPr>
        <w:t>/</w:t>
      </w:r>
      <w:r>
        <w:rPr>
          <w:rFonts w:hint="eastAsia" w:ascii="仿宋" w:hAnsi="仿宋" w:eastAsia="仿宋"/>
          <w:sz w:val="24"/>
          <w:szCs w:val="24"/>
        </w:rPr>
        <w:t>县</w:t>
      </w:r>
      <w:r>
        <w:rPr>
          <w:rFonts w:ascii="仿宋" w:hAnsi="仿宋" w:eastAsia="仿宋"/>
          <w:sz w:val="24"/>
          <w:szCs w:val="24"/>
          <w:u w:val="single"/>
        </w:rPr>
        <w:t xml:space="preserve">                  </w:t>
      </w:r>
      <w:r>
        <w:rPr>
          <w:rFonts w:hint="eastAsia" w:ascii="仿宋" w:hAnsi="仿宋" w:eastAsia="仿宋"/>
          <w:sz w:val="24"/>
          <w:szCs w:val="24"/>
        </w:rPr>
        <w:t>街道</w:t>
      </w:r>
      <w:r>
        <w:rPr>
          <w:rFonts w:ascii="仿宋" w:hAnsi="仿宋" w:eastAsia="仿宋"/>
          <w:sz w:val="24"/>
          <w:szCs w:val="24"/>
        </w:rPr>
        <w:t>/</w:t>
      </w:r>
      <w:r>
        <w:rPr>
          <w:rFonts w:hint="eastAsia" w:ascii="仿宋" w:hAnsi="仿宋" w:eastAsia="仿宋"/>
          <w:sz w:val="24"/>
          <w:szCs w:val="24"/>
        </w:rPr>
        <w:t>乡村</w:t>
      </w:r>
      <w:r>
        <w:rPr>
          <w:rFonts w:ascii="仿宋" w:hAnsi="仿宋" w:eastAsia="仿宋"/>
          <w:sz w:val="24"/>
          <w:szCs w:val="24"/>
          <w:u w:val="single"/>
        </w:rPr>
        <w:t xml:space="preserve">                                          </w:t>
      </w:r>
      <w:r>
        <w:rPr>
          <w:rFonts w:hint="eastAsia" w:ascii="仿宋" w:hAnsi="仿宋" w:eastAsia="仿宋"/>
          <w:sz w:val="24"/>
          <w:szCs w:val="24"/>
        </w:rPr>
        <w:t>邮政编码：</w:t>
      </w:r>
      <w:r>
        <w:rPr>
          <w:rFonts w:ascii="仿宋" w:hAnsi="仿宋" w:eastAsia="仿宋"/>
          <w:sz w:val="24"/>
          <w:szCs w:val="24"/>
          <w:u w:val="single"/>
        </w:rPr>
        <w:t xml:space="preserve">                       </w:t>
      </w:r>
    </w:p>
    <w:p>
      <w:pPr>
        <w:spacing w:line="240" w:lineRule="atLeast"/>
        <w:rPr>
          <w:rFonts w:ascii="仿宋" w:hAnsi="仿宋" w:eastAsia="仿宋"/>
          <w:sz w:val="24"/>
          <w:szCs w:val="24"/>
        </w:rPr>
      </w:pPr>
    </w:p>
    <w:p>
      <w:pPr>
        <w:spacing w:line="240" w:lineRule="atLeast"/>
        <w:rPr>
          <w:rFonts w:ascii="仿宋" w:hAnsi="仿宋" w:eastAsia="仿宋"/>
          <w:b/>
          <w:color w:val="000000"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接受照护服务方式</w:t>
      </w:r>
      <w:r>
        <w:rPr>
          <w:rFonts w:hint="eastAsia" w:ascii="仿宋" w:hAnsi="仿宋" w:eastAsia="仿宋"/>
          <w:b/>
          <w:color w:val="000000"/>
          <w:sz w:val="24"/>
          <w:szCs w:val="24"/>
        </w:rPr>
        <w:t>（请在□内打√单项选择）</w:t>
      </w:r>
    </w:p>
    <w:p>
      <w:pPr>
        <w:tabs>
          <w:tab w:val="left" w:pos="7920"/>
        </w:tabs>
        <w:spacing w:line="240" w:lineRule="atLeast"/>
        <w:rPr>
          <w:rFonts w:ascii="仿宋" w:hAnsi="仿宋" w:eastAsia="仿宋"/>
          <w:color w:val="000000"/>
          <w:szCs w:val="21"/>
        </w:rPr>
      </w:pPr>
    </w:p>
    <w:p>
      <w:pPr>
        <w:tabs>
          <w:tab w:val="left" w:pos="7920"/>
        </w:tabs>
        <w:spacing w:line="240" w:lineRule="atLeast"/>
        <w:rPr>
          <w:rFonts w:ascii="仿宋" w:hAnsi="仿宋" w:eastAsia="仿宋"/>
          <w:color w:val="000000"/>
          <w:sz w:val="24"/>
          <w:szCs w:val="24"/>
          <w:u w:val="single"/>
        </w:rPr>
      </w:pPr>
      <w:r>
        <w:rPr>
          <w:rFonts w:hint="eastAsia" w:ascii="仿宋" w:hAnsi="仿宋" w:eastAsia="仿宋"/>
          <w:color w:val="000000"/>
          <w:sz w:val="24"/>
          <w:szCs w:val="24"/>
        </w:rPr>
        <w:t>□</w:t>
      </w:r>
      <w:r>
        <w:rPr>
          <w:rFonts w:ascii="仿宋" w:hAnsi="仿宋" w:eastAsia="仿宋"/>
          <w:color w:val="000000"/>
          <w:sz w:val="24"/>
          <w:szCs w:val="24"/>
        </w:rPr>
        <w:t>A.</w:t>
      </w:r>
      <w:r>
        <w:rPr>
          <w:rFonts w:hint="eastAsia" w:ascii="仿宋" w:hAnsi="仿宋" w:eastAsia="仿宋"/>
          <w:color w:val="000000"/>
          <w:sz w:val="24"/>
          <w:szCs w:val="24"/>
        </w:rPr>
        <w:t>居</w:t>
      </w:r>
      <w:r>
        <w:rPr>
          <w:rFonts w:ascii="仿宋" w:hAnsi="仿宋" w:eastAsia="仿宋"/>
          <w:color w:val="000000"/>
          <w:sz w:val="24"/>
          <w:szCs w:val="24"/>
        </w:rPr>
        <w:t xml:space="preserve"> </w:t>
      </w:r>
      <w:r>
        <w:rPr>
          <w:rFonts w:hint="eastAsia" w:ascii="仿宋" w:hAnsi="仿宋" w:eastAsia="仿宋"/>
          <w:color w:val="000000"/>
          <w:sz w:val="24"/>
          <w:szCs w:val="24"/>
        </w:rPr>
        <w:t>家</w:t>
      </w:r>
      <w:r>
        <w:rPr>
          <w:rFonts w:ascii="仿宋" w:hAnsi="仿宋" w:eastAsia="仿宋"/>
          <w:color w:val="000000"/>
          <w:sz w:val="24"/>
          <w:szCs w:val="24"/>
        </w:rPr>
        <w:t xml:space="preserve"> </w:t>
      </w:r>
      <w:r>
        <w:rPr>
          <w:rFonts w:ascii="仿宋" w:hAnsi="仿宋" w:eastAsia="仿宋"/>
          <w:color w:val="000000"/>
          <w:szCs w:val="21"/>
        </w:rPr>
        <w:t xml:space="preserve"> </w:t>
      </w:r>
      <w:r>
        <w:rPr>
          <w:rFonts w:hint="eastAsia" w:ascii="仿宋" w:hAnsi="仿宋" w:eastAsia="仿宋"/>
          <w:color w:val="000000"/>
          <w:szCs w:val="21"/>
        </w:rPr>
        <w:t>□</w:t>
      </w:r>
      <w:r>
        <w:rPr>
          <w:rFonts w:ascii="仿宋" w:hAnsi="仿宋" w:eastAsia="仿宋"/>
          <w:color w:val="000000"/>
          <w:sz w:val="24"/>
          <w:szCs w:val="24"/>
        </w:rPr>
        <w:t>B.</w:t>
      </w:r>
      <w:r>
        <w:rPr>
          <w:rFonts w:hint="eastAsia" w:ascii="仿宋" w:hAnsi="仿宋" w:eastAsia="仿宋"/>
          <w:color w:val="000000"/>
          <w:sz w:val="24"/>
          <w:szCs w:val="24"/>
        </w:rPr>
        <w:t>养</w:t>
      </w:r>
      <w:r>
        <w:rPr>
          <w:rFonts w:ascii="仿宋" w:hAnsi="仿宋" w:eastAsia="仿宋"/>
          <w:color w:val="000000"/>
          <w:sz w:val="24"/>
          <w:szCs w:val="24"/>
        </w:rPr>
        <w:t xml:space="preserve"> </w:t>
      </w:r>
      <w:r>
        <w:rPr>
          <w:rFonts w:hint="eastAsia" w:ascii="仿宋" w:hAnsi="仿宋" w:eastAsia="仿宋"/>
          <w:color w:val="000000"/>
          <w:sz w:val="24"/>
          <w:szCs w:val="24"/>
        </w:rPr>
        <w:t>老</w:t>
      </w:r>
      <w:r>
        <w:rPr>
          <w:rFonts w:ascii="仿宋" w:hAnsi="仿宋" w:eastAsia="仿宋"/>
          <w:color w:val="000000"/>
          <w:sz w:val="24"/>
          <w:szCs w:val="24"/>
        </w:rPr>
        <w:t xml:space="preserve"> </w:t>
      </w:r>
      <w:r>
        <w:rPr>
          <w:rFonts w:hint="eastAsia" w:ascii="仿宋" w:hAnsi="仿宋" w:eastAsia="仿宋"/>
          <w:color w:val="000000"/>
          <w:sz w:val="24"/>
          <w:szCs w:val="24"/>
        </w:rPr>
        <w:t>机</w:t>
      </w:r>
      <w:r>
        <w:rPr>
          <w:rFonts w:ascii="仿宋" w:hAnsi="仿宋" w:eastAsia="仿宋"/>
          <w:color w:val="000000"/>
          <w:sz w:val="24"/>
          <w:szCs w:val="24"/>
        </w:rPr>
        <w:t xml:space="preserve"> </w:t>
      </w:r>
      <w:r>
        <w:rPr>
          <w:rFonts w:hint="eastAsia" w:ascii="仿宋" w:hAnsi="仿宋" w:eastAsia="仿宋"/>
          <w:color w:val="000000"/>
          <w:sz w:val="24"/>
          <w:szCs w:val="24"/>
        </w:rPr>
        <w:t>构</w:t>
      </w:r>
      <w:r>
        <w:rPr>
          <w:rFonts w:ascii="仿宋" w:hAnsi="仿宋" w:eastAsia="仿宋"/>
          <w:sz w:val="24"/>
          <w:szCs w:val="24"/>
          <w:u w:val="single"/>
        </w:rPr>
        <w:t xml:space="preserve">               </w:t>
      </w:r>
      <w:r>
        <w:rPr>
          <w:rFonts w:ascii="仿宋" w:hAnsi="仿宋" w:eastAsia="仿宋"/>
          <w:color w:val="000000"/>
          <w:sz w:val="24"/>
          <w:szCs w:val="24"/>
        </w:rPr>
        <w:t xml:space="preserve">  </w:t>
      </w:r>
      <w:r>
        <w:rPr>
          <w:rFonts w:hint="eastAsia" w:ascii="仿宋" w:hAnsi="仿宋" w:eastAsia="仿宋"/>
          <w:color w:val="000000"/>
          <w:sz w:val="24"/>
          <w:szCs w:val="24"/>
        </w:rPr>
        <w:t>□</w:t>
      </w:r>
      <w:r>
        <w:rPr>
          <w:rFonts w:ascii="仿宋" w:hAnsi="仿宋" w:eastAsia="仿宋"/>
          <w:color w:val="000000"/>
          <w:sz w:val="24"/>
          <w:szCs w:val="24"/>
        </w:rPr>
        <w:t xml:space="preserve">  C.</w:t>
      </w:r>
      <w:r>
        <w:rPr>
          <w:rFonts w:hint="eastAsia" w:ascii="仿宋" w:hAnsi="仿宋" w:eastAsia="仿宋"/>
          <w:color w:val="000000"/>
          <w:sz w:val="24"/>
          <w:szCs w:val="24"/>
        </w:rPr>
        <w:t>医</w:t>
      </w:r>
      <w:r>
        <w:rPr>
          <w:rFonts w:ascii="仿宋" w:hAnsi="仿宋" w:eastAsia="仿宋"/>
          <w:color w:val="000000"/>
          <w:sz w:val="24"/>
          <w:szCs w:val="24"/>
        </w:rPr>
        <w:t xml:space="preserve"> </w:t>
      </w:r>
      <w:r>
        <w:rPr>
          <w:rFonts w:hint="eastAsia" w:ascii="仿宋" w:hAnsi="仿宋" w:eastAsia="仿宋"/>
          <w:color w:val="000000"/>
          <w:sz w:val="24"/>
          <w:szCs w:val="24"/>
        </w:rPr>
        <w:t>疗</w:t>
      </w:r>
      <w:r>
        <w:rPr>
          <w:rFonts w:ascii="仿宋" w:hAnsi="仿宋" w:eastAsia="仿宋"/>
          <w:color w:val="000000"/>
          <w:sz w:val="24"/>
          <w:szCs w:val="24"/>
        </w:rPr>
        <w:t xml:space="preserve"> </w:t>
      </w:r>
      <w:r>
        <w:rPr>
          <w:rFonts w:hint="eastAsia" w:ascii="仿宋" w:hAnsi="仿宋" w:eastAsia="仿宋"/>
          <w:color w:val="000000"/>
          <w:sz w:val="24"/>
          <w:szCs w:val="24"/>
        </w:rPr>
        <w:t>机</w:t>
      </w:r>
      <w:r>
        <w:rPr>
          <w:rFonts w:ascii="仿宋" w:hAnsi="仿宋" w:eastAsia="仿宋"/>
          <w:color w:val="000000"/>
          <w:sz w:val="24"/>
          <w:szCs w:val="24"/>
        </w:rPr>
        <w:t xml:space="preserve"> </w:t>
      </w:r>
      <w:r>
        <w:rPr>
          <w:rFonts w:hint="eastAsia" w:ascii="仿宋" w:hAnsi="仿宋" w:eastAsia="仿宋"/>
          <w:color w:val="000000"/>
          <w:sz w:val="24"/>
          <w:szCs w:val="24"/>
        </w:rPr>
        <w:t>构</w:t>
      </w:r>
      <w:r>
        <w:rPr>
          <w:rFonts w:ascii="仿宋" w:hAnsi="仿宋" w:eastAsia="仿宋"/>
          <w:sz w:val="24"/>
          <w:szCs w:val="24"/>
          <w:u w:val="single"/>
        </w:rPr>
        <w:t xml:space="preserve">              </w:t>
      </w:r>
    </w:p>
    <w:p>
      <w:pPr>
        <w:tabs>
          <w:tab w:val="left" w:pos="7920"/>
        </w:tabs>
        <w:spacing w:line="240" w:lineRule="atLeast"/>
        <w:ind w:left="630" w:leftChars="300"/>
        <w:rPr>
          <w:rFonts w:ascii="仿宋" w:hAnsi="仿宋" w:eastAsia="仿宋"/>
          <w:color w:val="000000"/>
          <w:szCs w:val="21"/>
          <w:u w:val="single"/>
        </w:rPr>
      </w:pPr>
    </w:p>
    <w:p>
      <w:pPr>
        <w:spacing w:line="220" w:lineRule="exact"/>
        <w:rPr>
          <w:rFonts w:ascii="Times New Roman" w:hAnsi="Times New Roman" w:eastAsia="仿宋"/>
          <w:b/>
          <w:sz w:val="24"/>
          <w:szCs w:val="24"/>
        </w:rPr>
      </w:pPr>
      <w:r>
        <w:rPr>
          <w:rFonts w:ascii="Times New Roman" w:hAnsi="仿宋" w:eastAsia="仿宋"/>
          <w:b/>
          <w:sz w:val="24"/>
          <w:szCs w:val="24"/>
        </w:rPr>
        <w:t>申报材料及注意事项：</w:t>
      </w:r>
    </w:p>
    <w:p>
      <w:pPr>
        <w:spacing w:line="220" w:lineRule="exact"/>
        <w:rPr>
          <w:rFonts w:ascii="Times New Roman" w:hAnsi="Times New Roman" w:eastAsia="仿宋"/>
          <w:szCs w:val="21"/>
        </w:rPr>
      </w:pPr>
      <w:r>
        <w:rPr>
          <w:rFonts w:ascii="Times New Roman" w:hAnsi="Times New Roman" w:eastAsia="仿宋"/>
          <w:szCs w:val="21"/>
        </w:rPr>
        <w:t>1</w:t>
      </w:r>
      <w:r>
        <w:rPr>
          <w:rFonts w:ascii="Times New Roman" w:hAnsi="仿宋" w:eastAsia="仿宋"/>
          <w:szCs w:val="21"/>
        </w:rPr>
        <w:t>．参保人的社会保障卡、居民身份证等有效身份证明材料原件和复印件；</w:t>
      </w:r>
    </w:p>
    <w:p>
      <w:pPr>
        <w:spacing w:line="220" w:lineRule="exact"/>
        <w:rPr>
          <w:rFonts w:ascii="Times New Roman" w:hAnsi="Times New Roman" w:eastAsia="仿宋"/>
          <w:szCs w:val="21"/>
        </w:rPr>
      </w:pPr>
      <w:r>
        <w:rPr>
          <w:rFonts w:ascii="Times New Roman" w:hAnsi="Times New Roman" w:eastAsia="仿宋"/>
          <w:szCs w:val="21"/>
        </w:rPr>
        <w:t>2</w:t>
      </w:r>
      <w:r>
        <w:rPr>
          <w:rFonts w:ascii="Times New Roman" w:hAnsi="仿宋" w:eastAsia="仿宋"/>
          <w:szCs w:val="21"/>
        </w:rPr>
        <w:t>．代理人（或监护人）居民身份证原件、复印件及与参保人关系证明材料</w:t>
      </w:r>
    </w:p>
    <w:p>
      <w:pPr>
        <w:spacing w:line="220" w:lineRule="exact"/>
        <w:rPr>
          <w:rFonts w:ascii="Times New Roman" w:hAnsi="Times New Roman" w:eastAsia="仿宋"/>
          <w:szCs w:val="21"/>
        </w:rPr>
      </w:pPr>
      <w:r>
        <w:rPr>
          <w:rFonts w:ascii="Times New Roman" w:hAnsi="Times New Roman" w:eastAsia="仿宋"/>
          <w:szCs w:val="21"/>
        </w:rPr>
        <w:t>3</w:t>
      </w:r>
      <w:r>
        <w:rPr>
          <w:rFonts w:ascii="Times New Roman" w:hAnsi="仿宋" w:eastAsia="仿宋"/>
          <w:szCs w:val="21"/>
        </w:rPr>
        <w:t>．参保人失能相关的就诊病历、出院记录、医学检查报告、诊断证明等病史材料的复印件；</w:t>
      </w:r>
    </w:p>
    <w:p>
      <w:pPr>
        <w:spacing w:line="220" w:lineRule="exact"/>
        <w:rPr>
          <w:rFonts w:ascii="Times New Roman" w:hAnsi="Times New Roman" w:eastAsia="仿宋"/>
          <w:szCs w:val="21"/>
        </w:rPr>
      </w:pPr>
      <w:r>
        <w:rPr>
          <w:rFonts w:ascii="Times New Roman" w:hAnsi="Times New Roman" w:eastAsia="仿宋"/>
          <w:szCs w:val="21"/>
        </w:rPr>
        <w:t>4</w:t>
      </w:r>
      <w:r>
        <w:rPr>
          <w:rFonts w:ascii="Times New Roman" w:hAnsi="仿宋" w:eastAsia="仿宋"/>
          <w:szCs w:val="21"/>
        </w:rPr>
        <w:t>．申请人应准确、规范填写《南通市基本照护保险参保人员失能评定申请表》各项信息，联系地址应写明省、市、区</w:t>
      </w:r>
      <w:r>
        <w:rPr>
          <w:rFonts w:ascii="Times New Roman" w:hAnsi="Times New Roman" w:eastAsia="仿宋"/>
          <w:szCs w:val="21"/>
        </w:rPr>
        <w:t>/</w:t>
      </w:r>
      <w:r>
        <w:rPr>
          <w:rFonts w:ascii="Times New Roman" w:hAnsi="仿宋" w:eastAsia="仿宋"/>
          <w:szCs w:val="21"/>
        </w:rPr>
        <w:t>县、街道</w:t>
      </w:r>
      <w:r>
        <w:rPr>
          <w:rFonts w:ascii="Times New Roman" w:hAnsi="Times New Roman" w:eastAsia="仿宋"/>
          <w:szCs w:val="21"/>
        </w:rPr>
        <w:t>/</w:t>
      </w:r>
      <w:r>
        <w:rPr>
          <w:rFonts w:ascii="Times New Roman" w:hAnsi="仿宋" w:eastAsia="仿宋"/>
          <w:szCs w:val="21"/>
        </w:rPr>
        <w:t>乡镇、</w:t>
      </w:r>
      <w:r>
        <w:rPr>
          <w:rFonts w:ascii="Times New Roman" w:hAnsi="仿宋" w:eastAsia="仿宋"/>
          <w:color w:val="000000"/>
          <w:szCs w:val="21"/>
          <w:shd w:val="clear" w:color="auto" w:fill="FFFFFF"/>
        </w:rPr>
        <w:t>门楼详址</w:t>
      </w:r>
      <w:r>
        <w:rPr>
          <w:rFonts w:ascii="Times New Roman" w:hAnsi="仿宋" w:eastAsia="仿宋"/>
          <w:szCs w:val="21"/>
        </w:rPr>
        <w:t>；</w:t>
      </w:r>
    </w:p>
    <w:p>
      <w:pPr>
        <w:spacing w:line="220" w:lineRule="exact"/>
        <w:rPr>
          <w:rFonts w:ascii="Times New Roman" w:hAnsi="Times New Roman" w:eastAsia="仿宋"/>
          <w:szCs w:val="21"/>
        </w:rPr>
      </w:pPr>
      <w:r>
        <w:rPr>
          <w:rFonts w:ascii="Times New Roman" w:hAnsi="Times New Roman" w:eastAsia="仿宋"/>
          <w:szCs w:val="21"/>
        </w:rPr>
        <w:t>5</w:t>
      </w:r>
      <w:r>
        <w:rPr>
          <w:rFonts w:ascii="Times New Roman" w:hAnsi="仿宋" w:eastAsia="仿宋"/>
          <w:szCs w:val="21"/>
        </w:rPr>
        <w:t>．如有疑问，请咨询有关工作人员。（南通市工农南路</w:t>
      </w:r>
      <w:r>
        <w:rPr>
          <w:rFonts w:ascii="Times New Roman" w:hAnsi="Times New Roman" w:eastAsia="仿宋"/>
          <w:szCs w:val="21"/>
        </w:rPr>
        <w:t>150</w:t>
      </w:r>
      <w:r>
        <w:rPr>
          <w:rFonts w:ascii="Times New Roman" w:hAnsi="仿宋" w:eastAsia="仿宋"/>
          <w:szCs w:val="21"/>
        </w:rPr>
        <w:t>号政务中心裙楼三楼</w:t>
      </w:r>
      <w:r>
        <w:rPr>
          <w:rFonts w:ascii="Times New Roman" w:hAnsi="Times New Roman" w:eastAsia="仿宋"/>
          <w:szCs w:val="21"/>
        </w:rPr>
        <w:t>E029</w:t>
      </w:r>
      <w:r>
        <w:rPr>
          <w:rFonts w:ascii="Times New Roman" w:hAnsi="仿宋" w:eastAsia="仿宋"/>
          <w:szCs w:val="21"/>
        </w:rPr>
        <w:t>窗口，联系电话：</w:t>
      </w:r>
      <w:r>
        <w:rPr>
          <w:rFonts w:ascii="Times New Roman" w:hAnsi="Times New Roman" w:eastAsia="仿宋"/>
          <w:szCs w:val="21"/>
        </w:rPr>
        <w:t>59001278</w:t>
      </w:r>
      <w:r>
        <w:rPr>
          <w:rFonts w:ascii="Times New Roman" w:hAnsi="仿宋" w:eastAsia="仿宋"/>
          <w:szCs w:val="21"/>
        </w:rPr>
        <w:t>）</w:t>
      </w:r>
    </w:p>
    <w:p>
      <w:pPr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南通市基本照护保险参保人员失能评定申请表续：</w:t>
      </w:r>
    </w:p>
    <w:tbl>
      <w:tblPr>
        <w:tblStyle w:val="4"/>
        <w:tblW w:w="893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8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79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参保人失能病情诊断简介及生活能力情况</w:t>
            </w:r>
          </w:p>
        </w:tc>
        <w:tc>
          <w:tcPr>
            <w:tcW w:w="8258" w:type="dxa"/>
            <w:vAlign w:val="top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参保人病情诊断简介</w:t>
            </w:r>
            <w:r>
              <w:rPr>
                <w:rFonts w:hint="eastAsia" w:ascii="仿宋" w:hAnsi="仿宋" w:eastAsia="仿宋"/>
                <w:b/>
              </w:rPr>
              <w:t>：</w:t>
            </w:r>
          </w:p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9" w:hRule="atLeast"/>
          <w:jc w:val="center"/>
        </w:trPr>
        <w:tc>
          <w:tcPr>
            <w:tcW w:w="67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8258" w:type="dxa"/>
            <w:vAlign w:val="top"/>
          </w:tcPr>
          <w:p>
            <w:pPr>
              <w:spacing w:line="230" w:lineRule="exact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(1)</w:t>
            </w:r>
            <w:r>
              <w:rPr>
                <w:rFonts w:hint="eastAsia" w:ascii="仿宋" w:hAnsi="仿宋" w:eastAsia="仿宋"/>
                <w:sz w:val="20"/>
                <w:szCs w:val="20"/>
              </w:rPr>
              <w:t>进食：</w:t>
            </w:r>
          </w:p>
          <w:p>
            <w:pPr>
              <w:spacing w:line="230" w:lineRule="exact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sz w:val="20"/>
                <w:szCs w:val="20"/>
              </w:rPr>
              <w:t>□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能用合适的餐具独立进食各种正常食物，包括用筷子、勺子或叉子等，不包括取饭、做饭</w:t>
            </w:r>
          </w:p>
          <w:p>
            <w:pPr>
              <w:spacing w:line="230" w:lineRule="exact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sz w:val="20"/>
                <w:szCs w:val="20"/>
              </w:rPr>
              <w:t>□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需要部分帮助（如夹菜、切割、搅拌食物等）或需要较长时间</w:t>
            </w:r>
          </w:p>
          <w:p>
            <w:pPr>
              <w:spacing w:line="230" w:lineRule="exact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sz w:val="20"/>
                <w:szCs w:val="20"/>
              </w:rPr>
              <w:t>□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极大或完全依赖他人</w:t>
            </w:r>
          </w:p>
          <w:p>
            <w:pPr>
              <w:spacing w:line="230" w:lineRule="exact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(2)</w:t>
            </w:r>
            <w:r>
              <w:rPr>
                <w:rFonts w:hint="eastAsia" w:ascii="仿宋" w:hAnsi="仿宋" w:eastAsia="仿宋"/>
                <w:sz w:val="20"/>
                <w:szCs w:val="20"/>
              </w:rPr>
              <w:t>洗澡：</w:t>
            </w:r>
          </w:p>
          <w:p>
            <w:pPr>
              <w:spacing w:line="230" w:lineRule="exact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sz w:val="20"/>
                <w:szCs w:val="20"/>
              </w:rPr>
              <w:t>□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无需指导能独立完成洗澡过程（可为浴池、盆浴或淋浴）</w:t>
            </w:r>
          </w:p>
          <w:p>
            <w:pPr>
              <w:spacing w:line="230" w:lineRule="exact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sz w:val="20"/>
                <w:szCs w:val="20"/>
              </w:rPr>
              <w:t>□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不能独立完成，需依赖他人</w:t>
            </w:r>
          </w:p>
          <w:p>
            <w:pPr>
              <w:spacing w:line="230" w:lineRule="exact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(3)</w:t>
            </w:r>
            <w:r>
              <w:rPr>
                <w:rFonts w:hint="eastAsia" w:ascii="仿宋" w:hAnsi="仿宋" w:eastAsia="仿宋"/>
                <w:sz w:val="20"/>
                <w:szCs w:val="20"/>
              </w:rPr>
              <w:t>修饰：</w:t>
            </w:r>
          </w:p>
          <w:p>
            <w:pPr>
              <w:spacing w:line="230" w:lineRule="exact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sz w:val="20"/>
                <w:szCs w:val="20"/>
              </w:rPr>
              <w:t>□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独立完成刷牙</w:t>
            </w:r>
            <w:r>
              <w:rPr>
                <w:rFonts w:ascii="仿宋" w:hAnsi="仿宋" w:eastAsia="仿宋" w:cs="宋体"/>
                <w:sz w:val="20"/>
                <w:szCs w:val="20"/>
              </w:rPr>
              <w:t>(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包括固定假牙）、洗脸、梳头、剃须（如使用电动剃须刀者应会插插头）等</w:t>
            </w:r>
          </w:p>
          <w:p>
            <w:pPr>
              <w:spacing w:line="230" w:lineRule="exact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sz w:val="20"/>
                <w:szCs w:val="20"/>
              </w:rPr>
              <w:t>□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不能独立完成，需依赖他人</w:t>
            </w:r>
          </w:p>
          <w:p>
            <w:pPr>
              <w:spacing w:line="230" w:lineRule="exact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(4)</w:t>
            </w:r>
            <w:r>
              <w:rPr>
                <w:rFonts w:hint="eastAsia" w:ascii="仿宋" w:hAnsi="仿宋" w:eastAsia="仿宋"/>
                <w:sz w:val="20"/>
                <w:szCs w:val="20"/>
              </w:rPr>
              <w:t>穿衣：</w:t>
            </w:r>
          </w:p>
          <w:p>
            <w:pPr>
              <w:spacing w:line="230" w:lineRule="exact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sz w:val="20"/>
                <w:szCs w:val="20"/>
              </w:rPr>
              <w:t>□</w:t>
            </w:r>
            <w:r>
              <w:rPr>
                <w:rFonts w:hint="eastAsia" w:ascii="仿宋" w:hAnsi="仿宋" w:eastAsia="仿宋"/>
                <w:sz w:val="20"/>
                <w:szCs w:val="20"/>
              </w:rPr>
              <w:t>能独立穿脱衣服，包括系扣、开关拉链、穿脱鞋袜、系鞋带、穿脱支具等</w:t>
            </w:r>
          </w:p>
          <w:p>
            <w:pPr>
              <w:spacing w:line="230" w:lineRule="exact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sz w:val="20"/>
                <w:szCs w:val="20"/>
              </w:rPr>
              <w:t>□</w:t>
            </w:r>
            <w:r>
              <w:rPr>
                <w:rFonts w:hint="eastAsia" w:ascii="仿宋" w:hAnsi="仿宋" w:eastAsia="仿宋"/>
                <w:sz w:val="20"/>
                <w:szCs w:val="20"/>
              </w:rPr>
              <w:t>需要部分帮助，但在正常时间内至少能独自完成一半</w:t>
            </w:r>
          </w:p>
          <w:p>
            <w:pPr>
              <w:spacing w:line="230" w:lineRule="exact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sz w:val="20"/>
                <w:szCs w:val="20"/>
              </w:rPr>
              <w:t>□</w:t>
            </w:r>
            <w:r>
              <w:rPr>
                <w:rFonts w:hint="eastAsia" w:ascii="仿宋" w:hAnsi="仿宋" w:eastAsia="仿宋"/>
                <w:sz w:val="20"/>
                <w:szCs w:val="20"/>
              </w:rPr>
              <w:t>极大或完全依赖他人</w:t>
            </w:r>
          </w:p>
          <w:p>
            <w:pPr>
              <w:spacing w:line="230" w:lineRule="exact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(5)</w:t>
            </w:r>
            <w:r>
              <w:rPr>
                <w:rFonts w:hint="eastAsia" w:ascii="仿宋" w:hAnsi="仿宋" w:eastAsia="仿宋"/>
                <w:sz w:val="20"/>
                <w:szCs w:val="20"/>
              </w:rPr>
              <w:t>控制大便：</w:t>
            </w:r>
          </w:p>
          <w:p>
            <w:pPr>
              <w:spacing w:line="230" w:lineRule="exact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sz w:val="20"/>
                <w:szCs w:val="20"/>
              </w:rPr>
              <w:t>□</w:t>
            </w:r>
            <w:r>
              <w:rPr>
                <w:rFonts w:hint="eastAsia" w:ascii="仿宋" w:hAnsi="仿宋" w:eastAsia="仿宋"/>
                <w:sz w:val="20"/>
                <w:szCs w:val="20"/>
              </w:rPr>
              <w:t>能控制，没有失禁。如需要能使用栓剂或灌肠剂</w:t>
            </w:r>
          </w:p>
          <w:p>
            <w:pPr>
              <w:spacing w:line="230" w:lineRule="exact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sz w:val="20"/>
                <w:szCs w:val="20"/>
              </w:rPr>
              <w:t>□</w:t>
            </w:r>
            <w:r>
              <w:rPr>
                <w:rFonts w:hint="eastAsia" w:ascii="仿宋" w:hAnsi="仿宋" w:eastAsia="仿宋"/>
                <w:sz w:val="20"/>
                <w:szCs w:val="20"/>
              </w:rPr>
              <w:t>偶尔失禁（每周少于</w:t>
            </w:r>
            <w:r>
              <w:rPr>
                <w:rFonts w:ascii="仿宋" w:hAnsi="仿宋" w:eastAsia="仿宋"/>
                <w:sz w:val="20"/>
                <w:szCs w:val="20"/>
              </w:rPr>
              <w:t>1</w:t>
            </w:r>
            <w:r>
              <w:rPr>
                <w:rFonts w:hint="eastAsia" w:ascii="仿宋" w:hAnsi="仿宋" w:eastAsia="仿宋"/>
                <w:sz w:val="20"/>
                <w:szCs w:val="20"/>
              </w:rPr>
              <w:t>次，或需要在帮助下用栓剂或灌肠剂</w:t>
            </w:r>
          </w:p>
          <w:p>
            <w:pPr>
              <w:spacing w:line="230" w:lineRule="exact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sz w:val="20"/>
                <w:szCs w:val="20"/>
              </w:rPr>
              <w:t>□</w:t>
            </w:r>
            <w:r>
              <w:rPr>
                <w:rFonts w:hint="eastAsia" w:ascii="仿宋" w:hAnsi="仿宋" w:eastAsia="仿宋"/>
                <w:sz w:val="20"/>
                <w:szCs w:val="20"/>
              </w:rPr>
              <w:t>失禁或昏迷</w:t>
            </w:r>
          </w:p>
          <w:p>
            <w:pPr>
              <w:spacing w:line="230" w:lineRule="exact"/>
              <w:rPr>
                <w:rFonts w:ascii="仿宋" w:hAnsi="仿宋" w:eastAsia="仿宋"/>
                <w:b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(6)</w:t>
            </w:r>
            <w:r>
              <w:rPr>
                <w:rFonts w:hint="eastAsia" w:ascii="仿宋" w:hAnsi="仿宋" w:eastAsia="仿宋"/>
                <w:sz w:val="20"/>
                <w:szCs w:val="20"/>
              </w:rPr>
              <w:t>控制小便</w:t>
            </w:r>
            <w:r>
              <w:rPr>
                <w:rFonts w:ascii="仿宋" w:hAnsi="仿宋" w:eastAsia="仿宋"/>
                <w:sz w:val="20"/>
                <w:szCs w:val="20"/>
              </w:rPr>
              <w:t>:</w:t>
            </w:r>
            <w:r>
              <w:rPr>
                <w:rFonts w:ascii="仿宋" w:hAnsi="仿宋" w:eastAsia="仿宋"/>
                <w:b/>
                <w:sz w:val="20"/>
                <w:szCs w:val="20"/>
              </w:rPr>
              <w:t xml:space="preserve"> </w:t>
            </w:r>
          </w:p>
          <w:p>
            <w:pPr>
              <w:spacing w:line="230" w:lineRule="exact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sz w:val="20"/>
                <w:szCs w:val="20"/>
              </w:rPr>
              <w:t>□</w:t>
            </w:r>
            <w:r>
              <w:rPr>
                <w:rFonts w:hint="eastAsia" w:ascii="仿宋" w:hAnsi="仿宋" w:eastAsia="仿宋"/>
                <w:sz w:val="20"/>
                <w:szCs w:val="20"/>
              </w:rPr>
              <w:t>能控制，没有失禁，如需要使用器具，能无须帮助自行处理</w:t>
            </w:r>
          </w:p>
          <w:p>
            <w:pPr>
              <w:spacing w:line="230" w:lineRule="exact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sz w:val="20"/>
                <w:szCs w:val="20"/>
              </w:rPr>
              <w:t>□</w:t>
            </w:r>
            <w:r>
              <w:rPr>
                <w:rFonts w:hint="eastAsia" w:ascii="仿宋" w:hAnsi="仿宋" w:eastAsia="仿宋"/>
                <w:sz w:val="20"/>
                <w:szCs w:val="20"/>
              </w:rPr>
              <w:t>偶尔失禁（每</w:t>
            </w:r>
            <w:r>
              <w:rPr>
                <w:rFonts w:ascii="仿宋" w:hAnsi="仿宋" w:eastAsia="仿宋"/>
                <w:sz w:val="20"/>
                <w:szCs w:val="20"/>
              </w:rPr>
              <w:t>24</w:t>
            </w:r>
            <w:r>
              <w:rPr>
                <w:rFonts w:hint="eastAsia" w:ascii="仿宋" w:hAnsi="仿宋" w:eastAsia="仿宋"/>
                <w:sz w:val="20"/>
                <w:szCs w:val="20"/>
              </w:rPr>
              <w:t>小时少于</w:t>
            </w:r>
            <w:r>
              <w:rPr>
                <w:rFonts w:ascii="仿宋" w:hAnsi="仿宋" w:eastAsia="仿宋"/>
                <w:sz w:val="20"/>
                <w:szCs w:val="20"/>
              </w:rPr>
              <w:t>1</w:t>
            </w:r>
            <w:r>
              <w:rPr>
                <w:rFonts w:hint="eastAsia" w:ascii="仿宋" w:hAnsi="仿宋" w:eastAsia="仿宋"/>
                <w:sz w:val="20"/>
                <w:szCs w:val="20"/>
              </w:rPr>
              <w:t>次）</w:t>
            </w:r>
          </w:p>
          <w:p>
            <w:pPr>
              <w:spacing w:line="230" w:lineRule="exact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sz w:val="20"/>
                <w:szCs w:val="20"/>
              </w:rPr>
              <w:t>□</w:t>
            </w:r>
            <w:r>
              <w:rPr>
                <w:rFonts w:hint="eastAsia" w:ascii="仿宋" w:hAnsi="仿宋" w:eastAsia="仿宋"/>
                <w:sz w:val="20"/>
                <w:szCs w:val="20"/>
              </w:rPr>
              <w:t>失禁或昏迷</w:t>
            </w:r>
          </w:p>
          <w:p>
            <w:pPr>
              <w:spacing w:line="230" w:lineRule="exact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(7)</w:t>
            </w:r>
            <w:r>
              <w:rPr>
                <w:rFonts w:hint="eastAsia" w:ascii="仿宋" w:hAnsi="仿宋" w:eastAsia="仿宋"/>
                <w:sz w:val="20"/>
                <w:szCs w:val="20"/>
              </w:rPr>
              <w:t>用厕：</w:t>
            </w:r>
          </w:p>
          <w:p>
            <w:pPr>
              <w:spacing w:line="230" w:lineRule="exact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sz w:val="20"/>
                <w:szCs w:val="20"/>
              </w:rPr>
              <w:t>□</w:t>
            </w:r>
            <w:r>
              <w:rPr>
                <w:rFonts w:hint="eastAsia" w:ascii="仿宋" w:hAnsi="仿宋" w:eastAsia="仿宋"/>
                <w:sz w:val="20"/>
                <w:szCs w:val="20"/>
              </w:rPr>
              <w:t>能独立进出厕所或使用便盆，无助手能解、穿衣裤和进行便后擦拭、冲洗或清洁便盆</w:t>
            </w:r>
          </w:p>
          <w:p>
            <w:pPr>
              <w:spacing w:line="230" w:lineRule="exact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sz w:val="20"/>
                <w:szCs w:val="20"/>
              </w:rPr>
              <w:t>□</w:t>
            </w:r>
            <w:r>
              <w:rPr>
                <w:rFonts w:hint="eastAsia" w:ascii="仿宋" w:hAnsi="仿宋" w:eastAsia="仿宋"/>
                <w:sz w:val="20"/>
                <w:szCs w:val="20"/>
              </w:rPr>
              <w:t>在保持平衡、解穿衣裤或处理卫生等方面需要帮助</w:t>
            </w:r>
          </w:p>
          <w:p>
            <w:pPr>
              <w:spacing w:line="230" w:lineRule="exact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sz w:val="20"/>
                <w:szCs w:val="20"/>
              </w:rPr>
              <w:t>□</w:t>
            </w:r>
            <w:r>
              <w:rPr>
                <w:rFonts w:hint="eastAsia" w:ascii="仿宋" w:hAnsi="仿宋" w:eastAsia="仿宋"/>
                <w:sz w:val="20"/>
                <w:szCs w:val="20"/>
              </w:rPr>
              <w:t>极大或完全依赖他人</w:t>
            </w:r>
          </w:p>
          <w:p>
            <w:pPr>
              <w:spacing w:line="230" w:lineRule="exact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(8)</w:t>
            </w:r>
            <w:r>
              <w:rPr>
                <w:rFonts w:hint="eastAsia" w:ascii="仿宋" w:hAnsi="仿宋" w:eastAsia="仿宋"/>
                <w:sz w:val="20"/>
                <w:szCs w:val="20"/>
              </w:rPr>
              <w:t>床椅转移：</w:t>
            </w:r>
          </w:p>
          <w:p>
            <w:pPr>
              <w:spacing w:line="230" w:lineRule="exact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sz w:val="20"/>
                <w:szCs w:val="20"/>
              </w:rPr>
              <w:t>□</w:t>
            </w:r>
            <w:r>
              <w:rPr>
                <w:rFonts w:hint="eastAsia" w:ascii="仿宋" w:hAnsi="仿宋" w:eastAsia="仿宋"/>
                <w:sz w:val="20"/>
                <w:szCs w:val="20"/>
              </w:rPr>
              <w:t>能独立完成床到轮椅、轮椅到床的转移全过程，包括从床上坐起，锁住车闸，移开脚踏板</w:t>
            </w:r>
          </w:p>
          <w:p>
            <w:pPr>
              <w:spacing w:line="230" w:lineRule="exact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sz w:val="20"/>
                <w:szCs w:val="20"/>
              </w:rPr>
              <w:t>□</w:t>
            </w:r>
            <w:r>
              <w:rPr>
                <w:rFonts w:hint="eastAsia" w:ascii="仿宋" w:hAnsi="仿宋" w:eastAsia="仿宋"/>
                <w:sz w:val="20"/>
                <w:szCs w:val="20"/>
              </w:rPr>
              <w:t>需较小帮助（</w:t>
            </w:r>
            <w:r>
              <w:rPr>
                <w:rFonts w:ascii="仿宋" w:hAnsi="仿宋" w:eastAsia="仿宋"/>
                <w:sz w:val="20"/>
                <w:szCs w:val="20"/>
              </w:rPr>
              <w:t>1</w:t>
            </w:r>
            <w:r>
              <w:rPr>
                <w:rFonts w:hint="eastAsia" w:ascii="仿宋" w:hAnsi="仿宋" w:eastAsia="仿宋"/>
                <w:sz w:val="20"/>
                <w:szCs w:val="20"/>
              </w:rPr>
              <w:t>人帮助）或语言的指导、监督</w:t>
            </w:r>
          </w:p>
          <w:p>
            <w:pPr>
              <w:spacing w:line="230" w:lineRule="exact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sz w:val="20"/>
                <w:szCs w:val="20"/>
              </w:rPr>
              <w:t>□</w:t>
            </w:r>
            <w:r>
              <w:rPr>
                <w:rFonts w:hint="eastAsia" w:ascii="仿宋" w:hAnsi="仿宋" w:eastAsia="仿宋"/>
                <w:sz w:val="20"/>
                <w:szCs w:val="20"/>
              </w:rPr>
              <w:t>可以从床上坐起，但在进行转移时需较大帮助（</w:t>
            </w:r>
            <w:r>
              <w:rPr>
                <w:rFonts w:ascii="仿宋" w:hAnsi="仿宋" w:eastAsia="仿宋"/>
                <w:sz w:val="20"/>
                <w:szCs w:val="20"/>
              </w:rPr>
              <w:t>2</w:t>
            </w:r>
            <w:r>
              <w:rPr>
                <w:rFonts w:hint="eastAsia" w:ascii="仿宋" w:hAnsi="仿宋" w:eastAsia="仿宋"/>
                <w:sz w:val="20"/>
                <w:szCs w:val="20"/>
              </w:rPr>
              <w:t>人帮助）</w:t>
            </w:r>
          </w:p>
          <w:p>
            <w:pPr>
              <w:spacing w:line="230" w:lineRule="exact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sz w:val="20"/>
                <w:szCs w:val="20"/>
              </w:rPr>
              <w:t>□</w:t>
            </w:r>
            <w:r>
              <w:rPr>
                <w:rFonts w:hint="eastAsia" w:ascii="仿宋" w:hAnsi="仿宋" w:eastAsia="仿宋"/>
                <w:sz w:val="20"/>
                <w:szCs w:val="20"/>
              </w:rPr>
              <w:t>不能坐起，完全依赖他人完成转移过程</w:t>
            </w:r>
          </w:p>
          <w:p>
            <w:pPr>
              <w:spacing w:line="230" w:lineRule="exact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(9)</w:t>
            </w:r>
            <w:r>
              <w:rPr>
                <w:rFonts w:hint="eastAsia" w:ascii="仿宋" w:hAnsi="仿宋" w:eastAsia="仿宋"/>
                <w:sz w:val="20"/>
                <w:szCs w:val="20"/>
              </w:rPr>
              <w:t>平地行走</w:t>
            </w:r>
            <w:r>
              <w:rPr>
                <w:rFonts w:ascii="仿宋" w:hAnsi="仿宋" w:eastAsia="仿宋"/>
                <w:sz w:val="20"/>
                <w:szCs w:val="20"/>
              </w:rPr>
              <w:t>:</w:t>
            </w:r>
          </w:p>
          <w:p>
            <w:pPr>
              <w:spacing w:line="230" w:lineRule="exact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sz w:val="20"/>
                <w:szCs w:val="20"/>
              </w:rPr>
              <w:t>□</w:t>
            </w:r>
            <w:r>
              <w:rPr>
                <w:rFonts w:hint="eastAsia" w:ascii="仿宋" w:hAnsi="仿宋" w:eastAsia="仿宋"/>
                <w:sz w:val="20"/>
                <w:szCs w:val="20"/>
              </w:rPr>
              <w:t>能独立平地行走</w:t>
            </w:r>
            <w:r>
              <w:rPr>
                <w:rFonts w:ascii="仿宋" w:hAnsi="仿宋" w:eastAsia="仿宋"/>
                <w:sz w:val="20"/>
                <w:szCs w:val="20"/>
              </w:rPr>
              <w:t>45</w:t>
            </w:r>
            <w:r>
              <w:rPr>
                <w:rFonts w:hint="eastAsia" w:ascii="仿宋" w:hAnsi="仿宋" w:eastAsia="仿宋"/>
                <w:sz w:val="20"/>
                <w:szCs w:val="20"/>
              </w:rPr>
              <w:t>米，可以使用矫形器、假肢、拐杖、助行器，但不包括带轮的助行器</w:t>
            </w:r>
          </w:p>
          <w:p>
            <w:pPr>
              <w:spacing w:line="230" w:lineRule="exact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sz w:val="20"/>
                <w:szCs w:val="20"/>
              </w:rPr>
              <w:t>□</w:t>
            </w:r>
            <w:r>
              <w:rPr>
                <w:rFonts w:hint="eastAsia" w:ascii="仿宋" w:hAnsi="仿宋" w:eastAsia="仿宋"/>
                <w:sz w:val="20"/>
                <w:szCs w:val="20"/>
              </w:rPr>
              <w:t>在</w:t>
            </w:r>
            <w:r>
              <w:rPr>
                <w:rFonts w:ascii="仿宋" w:hAnsi="仿宋" w:eastAsia="仿宋"/>
                <w:sz w:val="20"/>
                <w:szCs w:val="20"/>
              </w:rPr>
              <w:t>1</w:t>
            </w:r>
            <w:r>
              <w:rPr>
                <w:rFonts w:hint="eastAsia" w:ascii="仿宋" w:hAnsi="仿宋" w:eastAsia="仿宋"/>
                <w:sz w:val="20"/>
                <w:szCs w:val="20"/>
              </w:rPr>
              <w:t>人帮助（体力帮助或语言指导）下能平地行走</w:t>
            </w:r>
            <w:r>
              <w:rPr>
                <w:rFonts w:ascii="仿宋" w:hAnsi="仿宋" w:eastAsia="仿宋"/>
                <w:sz w:val="20"/>
                <w:szCs w:val="20"/>
              </w:rPr>
              <w:t>45</w:t>
            </w:r>
            <w:r>
              <w:rPr>
                <w:rFonts w:hint="eastAsia" w:ascii="仿宋" w:hAnsi="仿宋" w:eastAsia="仿宋"/>
                <w:sz w:val="20"/>
                <w:szCs w:val="20"/>
              </w:rPr>
              <w:t>米</w:t>
            </w:r>
          </w:p>
          <w:p>
            <w:pPr>
              <w:spacing w:line="230" w:lineRule="exact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sz w:val="20"/>
                <w:szCs w:val="20"/>
              </w:rPr>
              <w:t>□</w:t>
            </w:r>
            <w:r>
              <w:rPr>
                <w:rFonts w:hint="eastAsia" w:ascii="仿宋" w:hAnsi="仿宋" w:eastAsia="仿宋"/>
                <w:sz w:val="20"/>
                <w:szCs w:val="20"/>
              </w:rPr>
              <w:t>如果不能走，能独立使用轮椅行进</w:t>
            </w:r>
            <w:r>
              <w:rPr>
                <w:rFonts w:ascii="仿宋" w:hAnsi="仿宋" w:eastAsia="仿宋"/>
                <w:sz w:val="20"/>
                <w:szCs w:val="20"/>
              </w:rPr>
              <w:t>45</w:t>
            </w:r>
            <w:r>
              <w:rPr>
                <w:rFonts w:hint="eastAsia" w:ascii="仿宋" w:hAnsi="仿宋" w:eastAsia="仿宋"/>
                <w:sz w:val="20"/>
                <w:szCs w:val="20"/>
              </w:rPr>
              <w:t>米</w:t>
            </w:r>
          </w:p>
          <w:p>
            <w:pPr>
              <w:spacing w:line="230" w:lineRule="exact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sz w:val="20"/>
                <w:szCs w:val="20"/>
              </w:rPr>
              <w:t>□</w:t>
            </w:r>
            <w:r>
              <w:rPr>
                <w:rFonts w:hint="eastAsia" w:ascii="仿宋" w:hAnsi="仿宋" w:eastAsia="仿宋"/>
                <w:sz w:val="20"/>
                <w:szCs w:val="20"/>
              </w:rPr>
              <w:t>不能完成</w:t>
            </w:r>
          </w:p>
          <w:p>
            <w:pPr>
              <w:spacing w:line="230" w:lineRule="exact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 xml:space="preserve">(10) </w:t>
            </w:r>
            <w:r>
              <w:rPr>
                <w:rFonts w:hint="eastAsia" w:ascii="仿宋" w:hAnsi="仿宋" w:eastAsia="仿宋"/>
                <w:sz w:val="20"/>
                <w:szCs w:val="20"/>
              </w:rPr>
              <w:t>上下楼梯：</w:t>
            </w:r>
          </w:p>
          <w:p>
            <w:pPr>
              <w:spacing w:line="230" w:lineRule="exact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sz w:val="20"/>
                <w:szCs w:val="20"/>
              </w:rPr>
              <w:t>□</w:t>
            </w:r>
            <w:r>
              <w:rPr>
                <w:rFonts w:hint="eastAsia" w:ascii="仿宋" w:hAnsi="仿宋" w:eastAsia="仿宋"/>
                <w:sz w:val="20"/>
                <w:szCs w:val="20"/>
              </w:rPr>
              <w:t>能独立完成，可以使用辅助器械</w:t>
            </w:r>
          </w:p>
          <w:p>
            <w:pPr>
              <w:spacing w:line="230" w:lineRule="exact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sz w:val="20"/>
                <w:szCs w:val="20"/>
              </w:rPr>
              <w:t>□</w:t>
            </w:r>
            <w:r>
              <w:rPr>
                <w:rFonts w:hint="eastAsia" w:ascii="仿宋" w:hAnsi="仿宋" w:eastAsia="仿宋"/>
                <w:sz w:val="20"/>
                <w:szCs w:val="20"/>
              </w:rPr>
              <w:t>活动中需要帮助或监护</w:t>
            </w:r>
          </w:p>
          <w:p>
            <w:pPr>
              <w:spacing w:line="23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b/>
                <w:sz w:val="20"/>
                <w:szCs w:val="20"/>
              </w:rPr>
              <w:t>□</w:t>
            </w:r>
            <w:r>
              <w:rPr>
                <w:rFonts w:hint="eastAsia" w:ascii="仿宋" w:hAnsi="仿宋" w:eastAsia="仿宋"/>
                <w:sz w:val="20"/>
                <w:szCs w:val="20"/>
              </w:rPr>
              <w:t>不能完成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0" w:hRule="atLeast"/>
          <w:jc w:val="center"/>
        </w:trPr>
        <w:tc>
          <w:tcPr>
            <w:tcW w:w="679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/>
                <w:sz w:val="16"/>
                <w:szCs w:val="16"/>
              </w:rPr>
            </w:pPr>
            <w:r>
              <w:rPr>
                <w:rFonts w:hint="eastAsia" w:ascii="仿宋" w:hAnsi="仿宋" w:eastAsia="仿宋"/>
                <w:sz w:val="16"/>
                <w:szCs w:val="16"/>
              </w:rPr>
              <w:t>申报事项确认</w:t>
            </w:r>
          </w:p>
        </w:tc>
        <w:tc>
          <w:tcPr>
            <w:tcW w:w="8258" w:type="dxa"/>
            <w:vAlign w:val="center"/>
          </w:tcPr>
          <w:p>
            <w:pPr>
              <w:kinsoku w:val="0"/>
              <w:overflowPunct w:val="0"/>
              <w:spacing w:line="240" w:lineRule="exact"/>
              <w:ind w:right="697"/>
              <w:rPr>
                <w:rFonts w:ascii="仿宋" w:hAnsi="仿宋" w:eastAsia="仿宋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sz w:val="20"/>
                <w:szCs w:val="20"/>
              </w:rPr>
              <w:t>承诺：以上情况以及所提供资料均真实有效，并且同意将评定结果在一定范围内公示。当出现按规定须变更或停止其照护保险待遇情形的，将及时予以申报。如有提供虚假资料或瞒报漏报的，将按相关法律法规规定承担相应责任。</w:t>
            </w:r>
          </w:p>
          <w:p>
            <w:pPr>
              <w:kinsoku w:val="0"/>
              <w:overflowPunct w:val="0"/>
              <w:spacing w:line="240" w:lineRule="exact"/>
              <w:ind w:right="697"/>
              <w:rPr>
                <w:rFonts w:ascii="仿宋" w:hAnsi="仿宋" w:eastAsia="仿宋"/>
                <w:sz w:val="20"/>
                <w:szCs w:val="20"/>
              </w:rPr>
            </w:pPr>
          </w:p>
          <w:p>
            <w:pPr>
              <w:kinsoku w:val="0"/>
              <w:overflowPunct w:val="0"/>
              <w:spacing w:line="240" w:lineRule="exact"/>
              <w:ind w:right="697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申请人签字确认：</w:t>
            </w:r>
            <w:r>
              <w:rPr>
                <w:rFonts w:ascii="仿宋" w:hAnsi="仿宋" w:eastAsia="仿宋"/>
                <w:sz w:val="20"/>
                <w:szCs w:val="20"/>
              </w:rPr>
              <w:t xml:space="preserve">                          </w:t>
            </w:r>
            <w:r>
              <w:rPr>
                <w:rFonts w:hint="eastAsia" w:ascii="仿宋" w:hAnsi="仿宋" w:eastAsia="仿宋"/>
                <w:sz w:val="20"/>
                <w:szCs w:val="20"/>
              </w:rPr>
              <w:t>日期：</w:t>
            </w:r>
            <w:r>
              <w:rPr>
                <w:rFonts w:ascii="仿宋" w:hAnsi="仿宋" w:eastAsia="仿宋"/>
                <w:sz w:val="20"/>
                <w:szCs w:val="20"/>
              </w:rPr>
              <w:t xml:space="preserve">       </w:t>
            </w:r>
            <w:r>
              <w:rPr>
                <w:rFonts w:hint="eastAsia" w:ascii="仿宋" w:hAnsi="仿宋" w:eastAsia="仿宋"/>
                <w:sz w:val="20"/>
                <w:szCs w:val="20"/>
              </w:rPr>
              <w:t>年</w:t>
            </w:r>
            <w:r>
              <w:rPr>
                <w:rFonts w:ascii="仿宋" w:hAnsi="仿宋" w:eastAsia="仿宋"/>
                <w:sz w:val="20"/>
                <w:szCs w:val="20"/>
              </w:rPr>
              <w:t xml:space="preserve">     </w:t>
            </w:r>
            <w:r>
              <w:rPr>
                <w:rFonts w:hint="eastAsia" w:ascii="仿宋" w:hAnsi="仿宋" w:eastAsia="仿宋"/>
                <w:sz w:val="20"/>
                <w:szCs w:val="20"/>
              </w:rPr>
              <w:t>月</w:t>
            </w:r>
            <w:r>
              <w:rPr>
                <w:rFonts w:ascii="仿宋" w:hAnsi="仿宋" w:eastAsia="仿宋"/>
                <w:sz w:val="20"/>
                <w:szCs w:val="20"/>
              </w:rPr>
              <w:t xml:space="preserve">     </w:t>
            </w:r>
            <w:r>
              <w:rPr>
                <w:rFonts w:hint="eastAsia" w:ascii="仿宋" w:hAnsi="仿宋" w:eastAsia="仿宋"/>
                <w:sz w:val="20"/>
                <w:szCs w:val="2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  <w:jc w:val="center"/>
        </w:trPr>
        <w:tc>
          <w:tcPr>
            <w:tcW w:w="679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/>
                <w:sz w:val="16"/>
                <w:szCs w:val="16"/>
              </w:rPr>
            </w:pPr>
            <w:r>
              <w:rPr>
                <w:rFonts w:hint="eastAsia" w:ascii="仿宋" w:hAnsi="仿宋" w:eastAsia="仿宋"/>
                <w:sz w:val="16"/>
                <w:szCs w:val="16"/>
              </w:rPr>
              <w:t>社区意见</w:t>
            </w:r>
          </w:p>
        </w:tc>
        <w:tc>
          <w:tcPr>
            <w:tcW w:w="8258" w:type="dxa"/>
            <w:vAlign w:val="top"/>
          </w:tcPr>
          <w:p>
            <w:pPr>
              <w:kinsoku w:val="0"/>
              <w:overflowPunct w:val="0"/>
              <w:spacing w:before="69"/>
              <w:ind w:right="695"/>
              <w:rPr>
                <w:rFonts w:ascii="仿宋" w:hAnsi="仿宋" w:eastAsia="仿宋"/>
                <w:sz w:val="18"/>
                <w:szCs w:val="18"/>
              </w:rPr>
            </w:pPr>
          </w:p>
          <w:p>
            <w:pPr>
              <w:kinsoku w:val="0"/>
              <w:overflowPunct w:val="0"/>
              <w:spacing w:before="69" w:line="276" w:lineRule="auto"/>
              <w:ind w:right="695" w:firstLine="2415" w:firstLineChars="115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社区签章：</w:t>
            </w:r>
            <w:r>
              <w:rPr>
                <w:rFonts w:ascii="仿宋" w:hAnsi="仿宋" w:eastAsia="仿宋"/>
                <w:szCs w:val="21"/>
              </w:rPr>
              <w:t xml:space="preserve">                     </w:t>
            </w:r>
            <w:r>
              <w:rPr>
                <w:rFonts w:hint="eastAsia" w:ascii="仿宋" w:hAnsi="仿宋" w:eastAsia="仿宋"/>
                <w:szCs w:val="21"/>
              </w:rPr>
              <w:t>年</w:t>
            </w:r>
            <w:r>
              <w:rPr>
                <w:rFonts w:ascii="仿宋" w:hAnsi="仿宋" w:eastAsia="仿宋"/>
                <w:szCs w:val="21"/>
              </w:rPr>
              <w:t xml:space="preserve">     </w:t>
            </w:r>
            <w:r>
              <w:rPr>
                <w:rFonts w:hint="eastAsia" w:ascii="仿宋" w:hAnsi="仿宋" w:eastAsia="仿宋"/>
                <w:szCs w:val="21"/>
              </w:rPr>
              <w:t>月</w:t>
            </w:r>
            <w:r>
              <w:rPr>
                <w:rFonts w:ascii="仿宋" w:hAnsi="仿宋" w:eastAsia="仿宋"/>
                <w:szCs w:val="21"/>
              </w:rPr>
              <w:t xml:space="preserve">     </w:t>
            </w:r>
            <w:r>
              <w:rPr>
                <w:rFonts w:hint="eastAsia" w:ascii="仿宋" w:hAnsi="仿宋" w:eastAsia="仿宋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6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6"/>
                <w:szCs w:val="16"/>
              </w:rPr>
            </w:pPr>
            <w:r>
              <w:rPr>
                <w:rFonts w:hint="eastAsia" w:ascii="仿宋" w:hAnsi="仿宋" w:eastAsia="仿宋"/>
                <w:sz w:val="16"/>
                <w:szCs w:val="16"/>
              </w:rPr>
              <w:t>受理</w:t>
            </w:r>
          </w:p>
          <w:p>
            <w:pPr>
              <w:jc w:val="center"/>
              <w:rPr>
                <w:rFonts w:ascii="仿宋" w:hAnsi="仿宋" w:eastAsia="仿宋"/>
                <w:sz w:val="16"/>
                <w:szCs w:val="16"/>
              </w:rPr>
            </w:pPr>
            <w:r>
              <w:rPr>
                <w:rFonts w:hint="eastAsia" w:ascii="仿宋" w:hAnsi="仿宋" w:eastAsia="仿宋"/>
                <w:sz w:val="16"/>
                <w:szCs w:val="16"/>
              </w:rPr>
              <w:t>事项</w:t>
            </w:r>
          </w:p>
        </w:tc>
        <w:tc>
          <w:tcPr>
            <w:tcW w:w="8258" w:type="dxa"/>
            <w:vAlign w:val="center"/>
          </w:tcPr>
          <w:p>
            <w:pPr>
              <w:kinsoku w:val="0"/>
              <w:overflowPunct w:val="0"/>
              <w:spacing w:before="69" w:line="240" w:lineRule="exact"/>
              <w:ind w:right="697" w:firstLine="105" w:firstLineChars="5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经办机构或受托机构（章）：</w:t>
            </w:r>
            <w:r>
              <w:rPr>
                <w:rFonts w:ascii="仿宋" w:hAnsi="仿宋" w:eastAsia="仿宋"/>
                <w:szCs w:val="21"/>
              </w:rPr>
              <w:t xml:space="preserve">                    </w:t>
            </w:r>
            <w:r>
              <w:rPr>
                <w:rFonts w:hint="eastAsia" w:ascii="仿宋" w:hAnsi="仿宋" w:eastAsia="仿宋"/>
                <w:szCs w:val="21"/>
              </w:rPr>
              <w:t>负责人签字：</w:t>
            </w:r>
          </w:p>
          <w:p>
            <w:pPr>
              <w:kinsoku w:val="0"/>
              <w:overflowPunct w:val="0"/>
              <w:spacing w:before="69" w:line="240" w:lineRule="exact"/>
              <w:ind w:right="697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 xml:space="preserve">                                     </w:t>
            </w:r>
          </w:p>
          <w:p>
            <w:pPr>
              <w:kinsoku w:val="0"/>
              <w:overflowPunct w:val="0"/>
              <w:spacing w:before="69" w:line="240" w:lineRule="exact"/>
              <w:ind w:right="697" w:firstLine="3465" w:firstLineChars="165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受理日期：</w:t>
            </w:r>
            <w:r>
              <w:rPr>
                <w:rFonts w:ascii="仿宋" w:hAnsi="仿宋" w:eastAsia="仿宋"/>
                <w:szCs w:val="21"/>
              </w:rPr>
              <w:t xml:space="preserve">           </w:t>
            </w:r>
            <w:r>
              <w:rPr>
                <w:rFonts w:hint="eastAsia" w:ascii="仿宋" w:hAnsi="仿宋" w:eastAsia="仿宋"/>
                <w:szCs w:val="21"/>
              </w:rPr>
              <w:t>年</w:t>
            </w:r>
            <w:r>
              <w:rPr>
                <w:rFonts w:ascii="仿宋" w:hAnsi="仿宋" w:eastAsia="仿宋"/>
                <w:szCs w:val="21"/>
              </w:rPr>
              <w:t xml:space="preserve">     </w:t>
            </w:r>
            <w:r>
              <w:rPr>
                <w:rFonts w:hint="eastAsia" w:ascii="仿宋" w:hAnsi="仿宋" w:eastAsia="仿宋"/>
                <w:szCs w:val="21"/>
              </w:rPr>
              <w:t>月</w:t>
            </w:r>
            <w:r>
              <w:rPr>
                <w:rFonts w:ascii="仿宋" w:hAnsi="仿宋" w:eastAsia="仿宋"/>
                <w:szCs w:val="21"/>
              </w:rPr>
              <w:t xml:space="preserve">     </w:t>
            </w:r>
            <w:r>
              <w:rPr>
                <w:rFonts w:hint="eastAsia" w:ascii="仿宋" w:hAnsi="仿宋" w:eastAsia="仿宋"/>
                <w:szCs w:val="21"/>
              </w:rPr>
              <w:t>日</w:t>
            </w:r>
          </w:p>
        </w:tc>
      </w:tr>
    </w:tbl>
    <w:p>
      <w:pPr>
        <w:spacing w:after="156" w:afterLines="50"/>
        <w:rPr>
          <w:rFonts w:ascii="仿宋" w:hAnsi="仿宋" w:eastAsia="仿宋"/>
          <w:color w:val="000000"/>
          <w:sz w:val="18"/>
          <w:szCs w:val="18"/>
        </w:rPr>
      </w:pPr>
      <w:r>
        <w:rPr>
          <w:rFonts w:hint="eastAsia" w:ascii="仿宋" w:hAnsi="仿宋" w:eastAsia="仿宋"/>
          <w:color w:val="000000"/>
          <w:sz w:val="18"/>
          <w:szCs w:val="18"/>
        </w:rPr>
        <w:t>（注：本表由照护保险经办机构留存）</w:t>
      </w:r>
    </w:p>
    <w:p>
      <w:pPr>
        <w:spacing w:line="480" w:lineRule="exact"/>
        <w:rPr>
          <w:rFonts w:ascii="Times New Roman" w:hAnsi="Times New Roman" w:eastAsia="黑体"/>
          <w:bCs/>
          <w:sz w:val="32"/>
          <w:szCs w:val="32"/>
        </w:rPr>
      </w:pPr>
      <w:r>
        <w:rPr>
          <w:rFonts w:ascii="Times New Roman" w:hAnsi="黑体" w:eastAsia="黑体"/>
          <w:bCs/>
          <w:sz w:val="32"/>
          <w:szCs w:val="32"/>
        </w:rPr>
        <w:t>附件</w:t>
      </w:r>
      <w:r>
        <w:rPr>
          <w:rFonts w:ascii="Times New Roman" w:hAnsi="Times New Roman" w:eastAsia="黑体"/>
          <w:bCs/>
          <w:sz w:val="32"/>
          <w:szCs w:val="32"/>
        </w:rPr>
        <w:t>2</w:t>
      </w:r>
    </w:p>
    <w:p>
      <w:pPr>
        <w:spacing w:line="480" w:lineRule="exact"/>
        <w:jc w:val="center"/>
        <w:rPr>
          <w:rFonts w:hint="eastAsia"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日常生活活动能力评定量表</w:t>
      </w:r>
    </w:p>
    <w:p>
      <w:pPr>
        <w:spacing w:line="420" w:lineRule="exact"/>
        <w:jc w:val="center"/>
        <w:rPr>
          <w:rFonts w:ascii="Times New Roman" w:hAnsi="Times New Roman" w:eastAsia="楷体"/>
          <w:sz w:val="30"/>
          <w:szCs w:val="30"/>
        </w:rPr>
      </w:pPr>
      <w:r>
        <w:rPr>
          <w:rFonts w:ascii="Times New Roman" w:hAnsi="楷体" w:eastAsia="楷体"/>
          <w:color w:val="303030"/>
          <w:kern w:val="0"/>
          <w:sz w:val="30"/>
          <w:szCs w:val="30"/>
        </w:rPr>
        <w:t>（</w:t>
      </w:r>
      <w:r>
        <w:rPr>
          <w:rFonts w:ascii="Times New Roman" w:hAnsi="Times New Roman" w:eastAsia="楷体"/>
          <w:color w:val="303030"/>
          <w:kern w:val="0"/>
          <w:sz w:val="30"/>
          <w:szCs w:val="30"/>
        </w:rPr>
        <w:t>Barthel</w:t>
      </w:r>
      <w:r>
        <w:rPr>
          <w:rFonts w:ascii="Times New Roman" w:hAnsi="楷体" w:eastAsia="楷体"/>
          <w:color w:val="303030"/>
          <w:kern w:val="0"/>
          <w:sz w:val="30"/>
          <w:szCs w:val="30"/>
        </w:rPr>
        <w:t>指数评定量表）</w:t>
      </w:r>
    </w:p>
    <w:tbl>
      <w:tblPr>
        <w:tblStyle w:val="4"/>
        <w:tblW w:w="8175" w:type="dxa"/>
        <w:jc w:val="center"/>
        <w:tblInd w:w="-346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8"/>
        <w:gridCol w:w="4201"/>
        <w:gridCol w:w="212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848" w:type="dxa"/>
            <w:vAlign w:val="center"/>
          </w:tcPr>
          <w:p>
            <w:pPr>
              <w:spacing w:line="180" w:lineRule="exact"/>
              <w:jc w:val="center"/>
              <w:rPr>
                <w:rFonts w:ascii="黑体" w:hAnsi="黑体" w:eastAsia="黑体" w:cs="宋体"/>
                <w:bCs/>
                <w:color w:val="333333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333333"/>
                <w:sz w:val="18"/>
                <w:szCs w:val="18"/>
              </w:rPr>
              <w:t>项目</w:t>
            </w:r>
          </w:p>
        </w:tc>
        <w:tc>
          <w:tcPr>
            <w:tcW w:w="4201" w:type="dxa"/>
            <w:vAlign w:val="center"/>
          </w:tcPr>
          <w:p>
            <w:pPr>
              <w:spacing w:line="180" w:lineRule="exact"/>
              <w:jc w:val="center"/>
              <w:rPr>
                <w:rFonts w:ascii="黑体" w:hAnsi="黑体" w:eastAsia="黑体" w:cs="宋体"/>
                <w:bCs/>
                <w:color w:val="333333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333333"/>
                <w:sz w:val="18"/>
                <w:szCs w:val="18"/>
              </w:rPr>
              <w:t>评定标准</w:t>
            </w:r>
          </w:p>
        </w:tc>
        <w:tc>
          <w:tcPr>
            <w:tcW w:w="2126" w:type="dxa"/>
            <w:tcBorders>
              <w:top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72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分值标准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848" w:type="dxa"/>
            <w:vMerge w:val="restart"/>
            <w:vAlign w:val="center"/>
          </w:tcPr>
          <w:p>
            <w:pPr>
              <w:spacing w:line="180" w:lineRule="exact"/>
              <w:rPr>
                <w:rFonts w:ascii="Times New Roman" w:hAnsi="Times New Roman" w:eastAsia="仿宋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仿宋"/>
                <w:color w:val="333333"/>
                <w:sz w:val="18"/>
                <w:szCs w:val="18"/>
              </w:rPr>
              <w:t>1</w:t>
            </w:r>
            <w:r>
              <w:rPr>
                <w:rFonts w:hint="eastAsia" w:ascii="Times New Roman" w:hAnsi="仿宋" w:eastAsia="仿宋"/>
                <w:color w:val="333333"/>
                <w:sz w:val="18"/>
                <w:szCs w:val="18"/>
              </w:rPr>
              <w:t>．</w:t>
            </w:r>
            <w:r>
              <w:rPr>
                <w:rFonts w:ascii="Times New Roman" w:hAnsi="仿宋" w:eastAsia="仿宋"/>
                <w:color w:val="333333"/>
                <w:sz w:val="18"/>
                <w:szCs w:val="18"/>
              </w:rPr>
              <w:t>进食</w:t>
            </w:r>
          </w:p>
        </w:tc>
        <w:tc>
          <w:tcPr>
            <w:tcW w:w="4201" w:type="dxa"/>
            <w:vAlign w:val="center"/>
          </w:tcPr>
          <w:p>
            <w:pPr>
              <w:spacing w:line="180" w:lineRule="exact"/>
              <w:rPr>
                <w:rFonts w:ascii="Times New Roman" w:hAnsi="Times New Roman" w:eastAsia="仿宋"/>
                <w:color w:val="333333"/>
                <w:sz w:val="18"/>
                <w:szCs w:val="18"/>
              </w:rPr>
            </w:pPr>
            <w:r>
              <w:rPr>
                <w:rFonts w:ascii="Times New Roman" w:hAnsi="仿宋" w:eastAsia="仿宋"/>
                <w:color w:val="333333"/>
                <w:sz w:val="18"/>
                <w:szCs w:val="18"/>
              </w:rPr>
              <w:t>较大和完全依赖</w:t>
            </w:r>
          </w:p>
        </w:tc>
        <w:tc>
          <w:tcPr>
            <w:tcW w:w="2126" w:type="dxa"/>
            <w:vAlign w:val="center"/>
          </w:tcPr>
          <w:p>
            <w:pPr>
              <w:spacing w:line="180" w:lineRule="exact"/>
              <w:jc w:val="center"/>
              <w:rPr>
                <w:rFonts w:ascii="Times New Roman" w:hAnsi="Times New Roman" w:eastAsia="仿宋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仿宋"/>
                <w:color w:val="333333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848" w:type="dxa"/>
            <w:vMerge w:val="continue"/>
            <w:vAlign w:val="center"/>
          </w:tcPr>
          <w:p>
            <w:pPr>
              <w:spacing w:line="180" w:lineRule="exact"/>
              <w:rPr>
                <w:rFonts w:ascii="Times New Roman" w:hAnsi="Times New Roman" w:eastAsia="仿宋"/>
                <w:color w:val="333333"/>
                <w:sz w:val="18"/>
                <w:szCs w:val="18"/>
              </w:rPr>
            </w:pPr>
          </w:p>
        </w:tc>
        <w:tc>
          <w:tcPr>
            <w:tcW w:w="4201" w:type="dxa"/>
            <w:vAlign w:val="center"/>
          </w:tcPr>
          <w:p>
            <w:pPr>
              <w:spacing w:line="180" w:lineRule="exact"/>
              <w:rPr>
                <w:rFonts w:ascii="Times New Roman" w:hAnsi="Times New Roman" w:eastAsia="仿宋"/>
                <w:color w:val="333333"/>
                <w:sz w:val="18"/>
                <w:szCs w:val="18"/>
              </w:rPr>
            </w:pPr>
            <w:r>
              <w:rPr>
                <w:rFonts w:ascii="Times New Roman" w:hAnsi="仿宋" w:eastAsia="仿宋"/>
                <w:color w:val="333333"/>
                <w:sz w:val="18"/>
                <w:szCs w:val="18"/>
              </w:rPr>
              <w:t>需部分帮助（夹菜、盛饭）</w:t>
            </w:r>
          </w:p>
        </w:tc>
        <w:tc>
          <w:tcPr>
            <w:tcW w:w="2126" w:type="dxa"/>
            <w:vAlign w:val="center"/>
          </w:tcPr>
          <w:p>
            <w:pPr>
              <w:spacing w:line="180" w:lineRule="exact"/>
              <w:jc w:val="center"/>
              <w:rPr>
                <w:rFonts w:ascii="Times New Roman" w:hAnsi="Times New Roman" w:eastAsia="仿宋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仿宋"/>
                <w:color w:val="333333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848" w:type="dxa"/>
            <w:vMerge w:val="continue"/>
            <w:vAlign w:val="center"/>
          </w:tcPr>
          <w:p>
            <w:pPr>
              <w:spacing w:line="180" w:lineRule="exact"/>
              <w:rPr>
                <w:rFonts w:ascii="Times New Roman" w:hAnsi="Times New Roman" w:eastAsia="仿宋"/>
                <w:color w:val="333333"/>
                <w:sz w:val="18"/>
                <w:szCs w:val="18"/>
              </w:rPr>
            </w:pPr>
          </w:p>
        </w:tc>
        <w:tc>
          <w:tcPr>
            <w:tcW w:w="4201" w:type="dxa"/>
            <w:vAlign w:val="center"/>
          </w:tcPr>
          <w:p>
            <w:pPr>
              <w:spacing w:line="180" w:lineRule="exact"/>
              <w:rPr>
                <w:rFonts w:ascii="Times New Roman" w:hAnsi="Times New Roman" w:eastAsia="仿宋"/>
                <w:color w:val="333333"/>
                <w:sz w:val="18"/>
                <w:szCs w:val="18"/>
              </w:rPr>
            </w:pPr>
            <w:r>
              <w:rPr>
                <w:rFonts w:ascii="Times New Roman" w:hAnsi="仿宋" w:eastAsia="仿宋"/>
                <w:color w:val="333333"/>
                <w:sz w:val="18"/>
                <w:szCs w:val="18"/>
              </w:rPr>
              <w:t>全面自理</w:t>
            </w:r>
          </w:p>
        </w:tc>
        <w:tc>
          <w:tcPr>
            <w:tcW w:w="2126" w:type="dxa"/>
            <w:vAlign w:val="center"/>
          </w:tcPr>
          <w:p>
            <w:pPr>
              <w:spacing w:line="180" w:lineRule="exact"/>
              <w:jc w:val="center"/>
              <w:rPr>
                <w:rFonts w:ascii="Times New Roman" w:hAnsi="Times New Roman" w:eastAsia="仿宋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仿宋"/>
                <w:color w:val="333333"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848" w:type="dxa"/>
            <w:vMerge w:val="restart"/>
            <w:vAlign w:val="center"/>
          </w:tcPr>
          <w:p>
            <w:pPr>
              <w:spacing w:line="180" w:lineRule="exact"/>
              <w:rPr>
                <w:rFonts w:ascii="Times New Roman" w:hAnsi="Times New Roman" w:eastAsia="仿宋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仿宋"/>
                <w:color w:val="333333"/>
                <w:sz w:val="18"/>
                <w:szCs w:val="18"/>
              </w:rPr>
              <w:t>2</w:t>
            </w:r>
            <w:r>
              <w:rPr>
                <w:rFonts w:hint="eastAsia" w:ascii="Times New Roman" w:hAnsi="仿宋" w:eastAsia="仿宋"/>
                <w:color w:val="333333"/>
                <w:sz w:val="18"/>
                <w:szCs w:val="18"/>
              </w:rPr>
              <w:t>．</w:t>
            </w:r>
            <w:r>
              <w:rPr>
                <w:rFonts w:ascii="Times New Roman" w:hAnsi="仿宋" w:eastAsia="仿宋"/>
                <w:color w:val="333333"/>
                <w:sz w:val="18"/>
                <w:szCs w:val="18"/>
              </w:rPr>
              <w:t>洗澡</w:t>
            </w:r>
          </w:p>
        </w:tc>
        <w:tc>
          <w:tcPr>
            <w:tcW w:w="4201" w:type="dxa"/>
            <w:vAlign w:val="center"/>
          </w:tcPr>
          <w:p>
            <w:pPr>
              <w:spacing w:line="180" w:lineRule="exact"/>
              <w:rPr>
                <w:rFonts w:ascii="Times New Roman" w:hAnsi="Times New Roman" w:eastAsia="仿宋"/>
                <w:color w:val="333333"/>
                <w:sz w:val="18"/>
                <w:szCs w:val="18"/>
              </w:rPr>
            </w:pPr>
            <w:r>
              <w:rPr>
                <w:rFonts w:ascii="Times New Roman" w:hAnsi="仿宋" w:eastAsia="仿宋"/>
                <w:color w:val="333333"/>
                <w:sz w:val="18"/>
                <w:szCs w:val="18"/>
              </w:rPr>
              <w:t>依赖</w:t>
            </w:r>
          </w:p>
        </w:tc>
        <w:tc>
          <w:tcPr>
            <w:tcW w:w="2126" w:type="dxa"/>
            <w:vAlign w:val="center"/>
          </w:tcPr>
          <w:p>
            <w:pPr>
              <w:spacing w:line="180" w:lineRule="exact"/>
              <w:jc w:val="center"/>
              <w:rPr>
                <w:rFonts w:ascii="Times New Roman" w:hAnsi="Times New Roman" w:eastAsia="仿宋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仿宋"/>
                <w:color w:val="333333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</w:tblPrEx>
        <w:trPr>
          <w:trHeight w:val="284" w:hRule="exact"/>
          <w:jc w:val="center"/>
        </w:trPr>
        <w:tc>
          <w:tcPr>
            <w:tcW w:w="1848" w:type="dxa"/>
            <w:vMerge w:val="continue"/>
            <w:vAlign w:val="center"/>
          </w:tcPr>
          <w:p>
            <w:pPr>
              <w:spacing w:line="180" w:lineRule="exact"/>
              <w:rPr>
                <w:rFonts w:ascii="Times New Roman" w:hAnsi="Times New Roman" w:eastAsia="仿宋"/>
                <w:color w:val="333333"/>
                <w:sz w:val="18"/>
                <w:szCs w:val="18"/>
              </w:rPr>
            </w:pPr>
          </w:p>
        </w:tc>
        <w:tc>
          <w:tcPr>
            <w:tcW w:w="4201" w:type="dxa"/>
            <w:vAlign w:val="center"/>
          </w:tcPr>
          <w:p>
            <w:pPr>
              <w:spacing w:line="180" w:lineRule="exact"/>
              <w:rPr>
                <w:rFonts w:ascii="Times New Roman" w:hAnsi="Times New Roman" w:eastAsia="仿宋"/>
                <w:color w:val="333333"/>
                <w:sz w:val="18"/>
                <w:szCs w:val="18"/>
              </w:rPr>
            </w:pPr>
            <w:r>
              <w:rPr>
                <w:rFonts w:ascii="Times New Roman" w:hAnsi="仿宋" w:eastAsia="仿宋"/>
                <w:color w:val="333333"/>
                <w:sz w:val="18"/>
                <w:szCs w:val="18"/>
              </w:rPr>
              <w:t>自理</w:t>
            </w:r>
          </w:p>
        </w:tc>
        <w:tc>
          <w:tcPr>
            <w:tcW w:w="2126" w:type="dxa"/>
            <w:vAlign w:val="center"/>
          </w:tcPr>
          <w:p>
            <w:pPr>
              <w:spacing w:line="180" w:lineRule="exact"/>
              <w:jc w:val="center"/>
              <w:rPr>
                <w:rFonts w:ascii="Times New Roman" w:hAnsi="Times New Roman" w:eastAsia="仿宋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仿宋"/>
                <w:color w:val="333333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848" w:type="dxa"/>
            <w:vMerge w:val="restart"/>
            <w:vAlign w:val="center"/>
          </w:tcPr>
          <w:p>
            <w:pPr>
              <w:spacing w:line="180" w:lineRule="exact"/>
              <w:rPr>
                <w:rFonts w:ascii="Times New Roman" w:hAnsi="Times New Roman" w:eastAsia="仿宋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仿宋"/>
                <w:color w:val="333333"/>
                <w:sz w:val="18"/>
                <w:szCs w:val="18"/>
              </w:rPr>
              <w:t>3</w:t>
            </w:r>
            <w:r>
              <w:rPr>
                <w:rFonts w:hint="eastAsia" w:ascii="Times New Roman" w:hAnsi="仿宋" w:eastAsia="仿宋"/>
                <w:color w:val="333333"/>
                <w:sz w:val="18"/>
                <w:szCs w:val="18"/>
              </w:rPr>
              <w:t>．</w:t>
            </w:r>
            <w:r>
              <w:rPr>
                <w:rFonts w:ascii="Times New Roman" w:hAnsi="仿宋" w:eastAsia="仿宋"/>
                <w:color w:val="333333"/>
                <w:sz w:val="18"/>
                <w:szCs w:val="18"/>
              </w:rPr>
              <w:t>梳洗修饰</w:t>
            </w:r>
          </w:p>
        </w:tc>
        <w:tc>
          <w:tcPr>
            <w:tcW w:w="4201" w:type="dxa"/>
            <w:vAlign w:val="center"/>
          </w:tcPr>
          <w:p>
            <w:pPr>
              <w:spacing w:line="180" w:lineRule="exact"/>
              <w:rPr>
                <w:rFonts w:ascii="Times New Roman" w:hAnsi="Times New Roman" w:eastAsia="仿宋"/>
                <w:color w:val="333333"/>
                <w:sz w:val="18"/>
                <w:szCs w:val="18"/>
              </w:rPr>
            </w:pPr>
            <w:r>
              <w:rPr>
                <w:rFonts w:ascii="Times New Roman" w:hAnsi="仿宋" w:eastAsia="仿宋"/>
                <w:color w:val="333333"/>
                <w:sz w:val="18"/>
                <w:szCs w:val="18"/>
              </w:rPr>
              <w:t>依赖</w:t>
            </w:r>
          </w:p>
        </w:tc>
        <w:tc>
          <w:tcPr>
            <w:tcW w:w="2126" w:type="dxa"/>
            <w:vAlign w:val="center"/>
          </w:tcPr>
          <w:p>
            <w:pPr>
              <w:spacing w:line="180" w:lineRule="exact"/>
              <w:jc w:val="center"/>
              <w:rPr>
                <w:rFonts w:ascii="Times New Roman" w:hAnsi="Times New Roman" w:eastAsia="仿宋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仿宋"/>
                <w:color w:val="333333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848" w:type="dxa"/>
            <w:vMerge w:val="continue"/>
            <w:vAlign w:val="center"/>
          </w:tcPr>
          <w:p>
            <w:pPr>
              <w:spacing w:line="180" w:lineRule="exact"/>
              <w:rPr>
                <w:rFonts w:ascii="Times New Roman" w:hAnsi="Times New Roman" w:eastAsia="仿宋"/>
                <w:color w:val="333333"/>
                <w:sz w:val="18"/>
                <w:szCs w:val="18"/>
              </w:rPr>
            </w:pPr>
          </w:p>
        </w:tc>
        <w:tc>
          <w:tcPr>
            <w:tcW w:w="4201" w:type="dxa"/>
            <w:vAlign w:val="center"/>
          </w:tcPr>
          <w:p>
            <w:pPr>
              <w:spacing w:line="180" w:lineRule="exact"/>
              <w:rPr>
                <w:rFonts w:ascii="Times New Roman" w:hAnsi="Times New Roman" w:eastAsia="仿宋"/>
                <w:color w:val="333333"/>
                <w:sz w:val="18"/>
                <w:szCs w:val="18"/>
              </w:rPr>
            </w:pPr>
            <w:r>
              <w:rPr>
                <w:rFonts w:ascii="Times New Roman" w:hAnsi="仿宋" w:eastAsia="仿宋"/>
                <w:color w:val="333333"/>
                <w:sz w:val="18"/>
                <w:szCs w:val="18"/>
              </w:rPr>
              <w:t>自理（能独立完成洗脸、梳头、刷牙、剃须）</w:t>
            </w:r>
          </w:p>
        </w:tc>
        <w:tc>
          <w:tcPr>
            <w:tcW w:w="2126" w:type="dxa"/>
            <w:vAlign w:val="center"/>
          </w:tcPr>
          <w:p>
            <w:pPr>
              <w:spacing w:line="180" w:lineRule="exact"/>
              <w:jc w:val="center"/>
              <w:rPr>
                <w:rFonts w:ascii="Times New Roman" w:hAnsi="Times New Roman" w:eastAsia="仿宋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仿宋"/>
                <w:color w:val="333333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848" w:type="dxa"/>
            <w:vMerge w:val="restart"/>
            <w:vAlign w:val="center"/>
          </w:tcPr>
          <w:p>
            <w:pPr>
              <w:spacing w:line="180" w:lineRule="exact"/>
              <w:rPr>
                <w:rFonts w:ascii="Times New Roman" w:hAnsi="Times New Roman" w:eastAsia="仿宋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仿宋"/>
                <w:color w:val="333333"/>
                <w:sz w:val="18"/>
                <w:szCs w:val="18"/>
              </w:rPr>
              <w:t>4</w:t>
            </w:r>
            <w:r>
              <w:rPr>
                <w:rFonts w:hint="eastAsia" w:ascii="Times New Roman" w:hAnsi="仿宋" w:eastAsia="仿宋"/>
                <w:color w:val="333333"/>
                <w:sz w:val="18"/>
                <w:szCs w:val="18"/>
              </w:rPr>
              <w:t>．</w:t>
            </w:r>
            <w:r>
              <w:rPr>
                <w:rFonts w:ascii="Times New Roman" w:hAnsi="仿宋" w:eastAsia="仿宋"/>
                <w:color w:val="333333"/>
                <w:sz w:val="18"/>
                <w:szCs w:val="18"/>
              </w:rPr>
              <w:t>穿衣</w:t>
            </w:r>
          </w:p>
        </w:tc>
        <w:tc>
          <w:tcPr>
            <w:tcW w:w="4201" w:type="dxa"/>
            <w:vAlign w:val="center"/>
          </w:tcPr>
          <w:p>
            <w:pPr>
              <w:spacing w:line="180" w:lineRule="exact"/>
              <w:rPr>
                <w:rFonts w:ascii="Times New Roman" w:hAnsi="Times New Roman" w:eastAsia="仿宋"/>
                <w:color w:val="333333"/>
                <w:sz w:val="18"/>
                <w:szCs w:val="18"/>
              </w:rPr>
            </w:pPr>
            <w:r>
              <w:rPr>
                <w:rFonts w:ascii="Times New Roman" w:hAnsi="仿宋" w:eastAsia="仿宋"/>
                <w:color w:val="333333"/>
                <w:sz w:val="18"/>
                <w:szCs w:val="18"/>
              </w:rPr>
              <w:t>依赖</w:t>
            </w:r>
          </w:p>
        </w:tc>
        <w:tc>
          <w:tcPr>
            <w:tcW w:w="2126" w:type="dxa"/>
            <w:vAlign w:val="center"/>
          </w:tcPr>
          <w:p>
            <w:pPr>
              <w:spacing w:line="180" w:lineRule="exact"/>
              <w:jc w:val="center"/>
              <w:rPr>
                <w:rFonts w:ascii="Times New Roman" w:hAnsi="Times New Roman" w:eastAsia="仿宋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仿宋"/>
                <w:color w:val="333333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848" w:type="dxa"/>
            <w:vMerge w:val="continue"/>
            <w:vAlign w:val="center"/>
          </w:tcPr>
          <w:p>
            <w:pPr>
              <w:spacing w:line="180" w:lineRule="exact"/>
              <w:rPr>
                <w:rFonts w:ascii="Times New Roman" w:hAnsi="Times New Roman" w:eastAsia="仿宋"/>
                <w:color w:val="333333"/>
                <w:sz w:val="18"/>
                <w:szCs w:val="18"/>
              </w:rPr>
            </w:pPr>
          </w:p>
        </w:tc>
        <w:tc>
          <w:tcPr>
            <w:tcW w:w="4201" w:type="dxa"/>
            <w:vAlign w:val="center"/>
          </w:tcPr>
          <w:p>
            <w:pPr>
              <w:spacing w:line="180" w:lineRule="exact"/>
              <w:rPr>
                <w:rFonts w:ascii="Times New Roman" w:hAnsi="Times New Roman" w:eastAsia="仿宋"/>
                <w:color w:val="333333"/>
                <w:sz w:val="18"/>
                <w:szCs w:val="18"/>
              </w:rPr>
            </w:pPr>
            <w:r>
              <w:rPr>
                <w:rFonts w:ascii="Times New Roman" w:hAnsi="仿宋" w:eastAsia="仿宋"/>
                <w:color w:val="333333"/>
                <w:sz w:val="18"/>
                <w:szCs w:val="18"/>
              </w:rPr>
              <w:t>需一半帮助</w:t>
            </w:r>
          </w:p>
        </w:tc>
        <w:tc>
          <w:tcPr>
            <w:tcW w:w="2126" w:type="dxa"/>
            <w:vAlign w:val="center"/>
          </w:tcPr>
          <w:p>
            <w:pPr>
              <w:spacing w:line="180" w:lineRule="exact"/>
              <w:jc w:val="center"/>
              <w:rPr>
                <w:rFonts w:ascii="Times New Roman" w:hAnsi="Times New Roman" w:eastAsia="仿宋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仿宋"/>
                <w:color w:val="333333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848" w:type="dxa"/>
            <w:vMerge w:val="continue"/>
            <w:vAlign w:val="center"/>
          </w:tcPr>
          <w:p>
            <w:pPr>
              <w:spacing w:line="180" w:lineRule="exact"/>
              <w:rPr>
                <w:rFonts w:ascii="Times New Roman" w:hAnsi="Times New Roman" w:eastAsia="仿宋"/>
                <w:color w:val="333333"/>
                <w:sz w:val="18"/>
                <w:szCs w:val="18"/>
              </w:rPr>
            </w:pPr>
          </w:p>
        </w:tc>
        <w:tc>
          <w:tcPr>
            <w:tcW w:w="4201" w:type="dxa"/>
            <w:vAlign w:val="center"/>
          </w:tcPr>
          <w:p>
            <w:pPr>
              <w:spacing w:line="180" w:lineRule="exact"/>
              <w:rPr>
                <w:rFonts w:ascii="Times New Roman" w:hAnsi="Times New Roman" w:eastAsia="仿宋"/>
                <w:color w:val="333333"/>
                <w:sz w:val="18"/>
                <w:szCs w:val="18"/>
              </w:rPr>
            </w:pPr>
            <w:r>
              <w:rPr>
                <w:rFonts w:ascii="Times New Roman" w:hAnsi="仿宋" w:eastAsia="仿宋"/>
                <w:color w:val="333333"/>
                <w:sz w:val="18"/>
                <w:szCs w:val="18"/>
              </w:rPr>
              <w:t>自理（系开钮扣、开关拉链和穿鞋）</w:t>
            </w:r>
          </w:p>
        </w:tc>
        <w:tc>
          <w:tcPr>
            <w:tcW w:w="2126" w:type="dxa"/>
            <w:vAlign w:val="center"/>
          </w:tcPr>
          <w:p>
            <w:pPr>
              <w:spacing w:line="180" w:lineRule="exact"/>
              <w:jc w:val="center"/>
              <w:rPr>
                <w:rFonts w:ascii="Times New Roman" w:hAnsi="Times New Roman" w:eastAsia="仿宋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仿宋"/>
                <w:color w:val="333333"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</w:tblPrEx>
        <w:trPr>
          <w:trHeight w:val="284" w:hRule="exact"/>
          <w:jc w:val="center"/>
        </w:trPr>
        <w:tc>
          <w:tcPr>
            <w:tcW w:w="1848" w:type="dxa"/>
            <w:vMerge w:val="restart"/>
            <w:vAlign w:val="center"/>
          </w:tcPr>
          <w:p>
            <w:pPr>
              <w:spacing w:line="180" w:lineRule="exact"/>
              <w:rPr>
                <w:rFonts w:ascii="Times New Roman" w:hAnsi="Times New Roman" w:eastAsia="仿宋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仿宋"/>
                <w:color w:val="333333"/>
                <w:sz w:val="18"/>
                <w:szCs w:val="18"/>
              </w:rPr>
              <w:t>5</w:t>
            </w:r>
            <w:r>
              <w:rPr>
                <w:rFonts w:hint="eastAsia" w:ascii="Times New Roman" w:hAnsi="仿宋" w:eastAsia="仿宋"/>
                <w:color w:val="333333"/>
                <w:sz w:val="18"/>
                <w:szCs w:val="18"/>
              </w:rPr>
              <w:t>．</w:t>
            </w:r>
            <w:r>
              <w:rPr>
                <w:rFonts w:ascii="Times New Roman" w:hAnsi="仿宋" w:eastAsia="仿宋"/>
                <w:color w:val="333333"/>
                <w:sz w:val="18"/>
                <w:szCs w:val="18"/>
              </w:rPr>
              <w:t>控制大便</w:t>
            </w:r>
          </w:p>
        </w:tc>
        <w:tc>
          <w:tcPr>
            <w:tcW w:w="4201" w:type="dxa"/>
            <w:vAlign w:val="center"/>
          </w:tcPr>
          <w:p>
            <w:pPr>
              <w:spacing w:line="180" w:lineRule="exact"/>
              <w:rPr>
                <w:rFonts w:ascii="Times New Roman" w:hAnsi="Times New Roman" w:eastAsia="仿宋"/>
                <w:color w:val="333333"/>
                <w:sz w:val="18"/>
                <w:szCs w:val="18"/>
              </w:rPr>
            </w:pPr>
            <w:r>
              <w:rPr>
                <w:rFonts w:ascii="Times New Roman" w:hAnsi="仿宋" w:eastAsia="仿宋"/>
                <w:color w:val="333333"/>
                <w:sz w:val="18"/>
                <w:szCs w:val="18"/>
              </w:rPr>
              <w:t>昏迷或失禁</w:t>
            </w:r>
          </w:p>
        </w:tc>
        <w:tc>
          <w:tcPr>
            <w:tcW w:w="2126" w:type="dxa"/>
            <w:vAlign w:val="center"/>
          </w:tcPr>
          <w:p>
            <w:pPr>
              <w:spacing w:line="180" w:lineRule="exact"/>
              <w:jc w:val="center"/>
              <w:rPr>
                <w:rFonts w:ascii="Times New Roman" w:hAnsi="Times New Roman" w:eastAsia="仿宋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仿宋"/>
                <w:color w:val="333333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848" w:type="dxa"/>
            <w:vMerge w:val="continue"/>
            <w:vAlign w:val="center"/>
          </w:tcPr>
          <w:p>
            <w:pPr>
              <w:spacing w:line="180" w:lineRule="exact"/>
              <w:rPr>
                <w:rFonts w:ascii="Times New Roman" w:hAnsi="Times New Roman" w:eastAsia="仿宋"/>
                <w:color w:val="333333"/>
                <w:sz w:val="18"/>
                <w:szCs w:val="18"/>
              </w:rPr>
            </w:pPr>
          </w:p>
        </w:tc>
        <w:tc>
          <w:tcPr>
            <w:tcW w:w="4201" w:type="dxa"/>
            <w:vAlign w:val="center"/>
          </w:tcPr>
          <w:p>
            <w:pPr>
              <w:spacing w:line="180" w:lineRule="exact"/>
              <w:rPr>
                <w:rFonts w:ascii="Times New Roman" w:hAnsi="Times New Roman" w:eastAsia="仿宋"/>
                <w:color w:val="333333"/>
                <w:sz w:val="18"/>
                <w:szCs w:val="18"/>
              </w:rPr>
            </w:pPr>
            <w:r>
              <w:rPr>
                <w:rFonts w:ascii="Times New Roman" w:hAnsi="仿宋" w:eastAsia="仿宋"/>
                <w:color w:val="333333"/>
                <w:sz w:val="18"/>
                <w:szCs w:val="18"/>
              </w:rPr>
              <w:t>偶尔失禁（每周</w:t>
            </w:r>
            <w:r>
              <w:rPr>
                <w:rFonts w:ascii="Times New Roman" w:hAnsi="Times New Roman" w:eastAsia="仿宋"/>
                <w:color w:val="333333"/>
                <w:sz w:val="18"/>
                <w:szCs w:val="18"/>
              </w:rPr>
              <w:t>&lt;1</w:t>
            </w:r>
            <w:r>
              <w:rPr>
                <w:rFonts w:ascii="Times New Roman" w:hAnsi="仿宋" w:eastAsia="仿宋"/>
                <w:color w:val="333333"/>
                <w:sz w:val="18"/>
                <w:szCs w:val="18"/>
              </w:rPr>
              <w:t>次）</w:t>
            </w:r>
          </w:p>
        </w:tc>
        <w:tc>
          <w:tcPr>
            <w:tcW w:w="2126" w:type="dxa"/>
            <w:vAlign w:val="center"/>
          </w:tcPr>
          <w:p>
            <w:pPr>
              <w:spacing w:line="180" w:lineRule="exact"/>
              <w:jc w:val="center"/>
              <w:rPr>
                <w:rFonts w:ascii="Times New Roman" w:hAnsi="Times New Roman" w:eastAsia="仿宋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仿宋"/>
                <w:color w:val="333333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848" w:type="dxa"/>
            <w:vMerge w:val="continue"/>
            <w:vAlign w:val="center"/>
          </w:tcPr>
          <w:p>
            <w:pPr>
              <w:spacing w:line="180" w:lineRule="exact"/>
              <w:rPr>
                <w:rFonts w:ascii="Times New Roman" w:hAnsi="Times New Roman" w:eastAsia="仿宋"/>
                <w:color w:val="333333"/>
                <w:sz w:val="18"/>
                <w:szCs w:val="18"/>
              </w:rPr>
            </w:pPr>
          </w:p>
        </w:tc>
        <w:tc>
          <w:tcPr>
            <w:tcW w:w="4201" w:type="dxa"/>
            <w:vAlign w:val="center"/>
          </w:tcPr>
          <w:p>
            <w:pPr>
              <w:spacing w:line="180" w:lineRule="exact"/>
              <w:rPr>
                <w:rFonts w:ascii="Times New Roman" w:hAnsi="Times New Roman" w:eastAsia="仿宋"/>
                <w:color w:val="333333"/>
                <w:sz w:val="18"/>
                <w:szCs w:val="18"/>
              </w:rPr>
            </w:pPr>
            <w:r>
              <w:rPr>
                <w:rFonts w:ascii="Times New Roman" w:hAnsi="仿宋" w:eastAsia="仿宋"/>
                <w:color w:val="333333"/>
                <w:sz w:val="18"/>
                <w:szCs w:val="18"/>
              </w:rPr>
              <w:t>能控制</w:t>
            </w:r>
          </w:p>
        </w:tc>
        <w:tc>
          <w:tcPr>
            <w:tcW w:w="2126" w:type="dxa"/>
            <w:vAlign w:val="center"/>
          </w:tcPr>
          <w:p>
            <w:pPr>
              <w:spacing w:line="180" w:lineRule="exact"/>
              <w:jc w:val="center"/>
              <w:rPr>
                <w:rFonts w:ascii="Times New Roman" w:hAnsi="Times New Roman" w:eastAsia="仿宋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仿宋"/>
                <w:color w:val="333333"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848" w:type="dxa"/>
            <w:vMerge w:val="restart"/>
            <w:vAlign w:val="center"/>
          </w:tcPr>
          <w:p>
            <w:pPr>
              <w:spacing w:line="180" w:lineRule="exact"/>
              <w:rPr>
                <w:rFonts w:ascii="Times New Roman" w:hAnsi="Times New Roman" w:eastAsia="仿宋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仿宋"/>
                <w:color w:val="333333"/>
                <w:sz w:val="18"/>
                <w:szCs w:val="18"/>
              </w:rPr>
              <w:t>6</w:t>
            </w:r>
            <w:r>
              <w:rPr>
                <w:rFonts w:hint="eastAsia" w:ascii="Times New Roman" w:hAnsi="仿宋" w:eastAsia="仿宋"/>
                <w:color w:val="333333"/>
                <w:sz w:val="18"/>
                <w:szCs w:val="18"/>
              </w:rPr>
              <w:t>．</w:t>
            </w:r>
            <w:r>
              <w:rPr>
                <w:rFonts w:ascii="Times New Roman" w:hAnsi="仿宋" w:eastAsia="仿宋"/>
                <w:color w:val="333333"/>
                <w:sz w:val="18"/>
                <w:szCs w:val="18"/>
              </w:rPr>
              <w:t>控制小便</w:t>
            </w:r>
          </w:p>
        </w:tc>
        <w:tc>
          <w:tcPr>
            <w:tcW w:w="4201" w:type="dxa"/>
            <w:vAlign w:val="center"/>
          </w:tcPr>
          <w:p>
            <w:pPr>
              <w:spacing w:line="180" w:lineRule="exact"/>
              <w:rPr>
                <w:rFonts w:ascii="Times New Roman" w:hAnsi="Times New Roman" w:eastAsia="仿宋"/>
                <w:color w:val="333333"/>
                <w:sz w:val="18"/>
                <w:szCs w:val="18"/>
              </w:rPr>
            </w:pPr>
            <w:r>
              <w:rPr>
                <w:rFonts w:ascii="Times New Roman" w:hAnsi="仿宋" w:eastAsia="仿宋"/>
                <w:color w:val="333333"/>
                <w:sz w:val="18"/>
                <w:szCs w:val="18"/>
              </w:rPr>
              <w:t>失禁或昏迷或需他人导尿</w:t>
            </w:r>
          </w:p>
        </w:tc>
        <w:tc>
          <w:tcPr>
            <w:tcW w:w="2126" w:type="dxa"/>
            <w:vAlign w:val="center"/>
          </w:tcPr>
          <w:p>
            <w:pPr>
              <w:spacing w:line="180" w:lineRule="exact"/>
              <w:jc w:val="center"/>
              <w:rPr>
                <w:rFonts w:ascii="Times New Roman" w:hAnsi="Times New Roman" w:eastAsia="仿宋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仿宋"/>
                <w:color w:val="333333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848" w:type="dxa"/>
            <w:vMerge w:val="continue"/>
            <w:vAlign w:val="center"/>
          </w:tcPr>
          <w:p>
            <w:pPr>
              <w:spacing w:line="180" w:lineRule="exact"/>
              <w:rPr>
                <w:rFonts w:ascii="Times New Roman" w:hAnsi="Times New Roman" w:eastAsia="仿宋"/>
                <w:color w:val="333333"/>
                <w:sz w:val="18"/>
                <w:szCs w:val="18"/>
              </w:rPr>
            </w:pPr>
          </w:p>
        </w:tc>
        <w:tc>
          <w:tcPr>
            <w:tcW w:w="4201" w:type="dxa"/>
            <w:vAlign w:val="center"/>
          </w:tcPr>
          <w:p>
            <w:pPr>
              <w:spacing w:line="180" w:lineRule="exact"/>
              <w:rPr>
                <w:rFonts w:ascii="Times New Roman" w:hAnsi="Times New Roman" w:eastAsia="仿宋"/>
                <w:color w:val="333333"/>
                <w:sz w:val="18"/>
                <w:szCs w:val="18"/>
              </w:rPr>
            </w:pPr>
            <w:r>
              <w:rPr>
                <w:rFonts w:ascii="Times New Roman" w:hAnsi="仿宋" w:eastAsia="仿宋"/>
                <w:color w:val="333333"/>
                <w:sz w:val="18"/>
                <w:szCs w:val="18"/>
              </w:rPr>
              <w:t>偶尔失禁（</w:t>
            </w:r>
            <w:r>
              <w:rPr>
                <w:rFonts w:ascii="Times New Roman" w:hAnsi="Times New Roman" w:eastAsia="仿宋"/>
                <w:color w:val="333333"/>
                <w:sz w:val="18"/>
                <w:szCs w:val="18"/>
              </w:rPr>
              <w:t>&lt;1</w:t>
            </w:r>
            <w:r>
              <w:rPr>
                <w:rFonts w:ascii="Times New Roman" w:hAnsi="仿宋" w:eastAsia="仿宋"/>
                <w:color w:val="333333"/>
                <w:sz w:val="18"/>
                <w:szCs w:val="18"/>
              </w:rPr>
              <w:t>次</w:t>
            </w:r>
            <w:r>
              <w:rPr>
                <w:rFonts w:ascii="Times New Roman" w:hAnsi="Times New Roman" w:eastAsia="仿宋"/>
                <w:color w:val="333333"/>
                <w:sz w:val="18"/>
                <w:szCs w:val="18"/>
              </w:rPr>
              <w:t>/24</w:t>
            </w:r>
            <w:r>
              <w:rPr>
                <w:rFonts w:ascii="Times New Roman" w:hAnsi="仿宋" w:eastAsia="仿宋"/>
                <w:color w:val="333333"/>
                <w:sz w:val="18"/>
                <w:szCs w:val="18"/>
              </w:rPr>
              <w:t>小时；</w:t>
            </w:r>
            <w:r>
              <w:rPr>
                <w:rFonts w:ascii="Times New Roman" w:hAnsi="Times New Roman" w:eastAsia="仿宋"/>
                <w:color w:val="333333"/>
                <w:sz w:val="18"/>
                <w:szCs w:val="18"/>
              </w:rPr>
              <w:t>&gt;1</w:t>
            </w:r>
            <w:r>
              <w:rPr>
                <w:rFonts w:ascii="Times New Roman" w:hAnsi="仿宋" w:eastAsia="仿宋"/>
                <w:color w:val="333333"/>
                <w:sz w:val="18"/>
                <w:szCs w:val="18"/>
              </w:rPr>
              <w:t>次</w:t>
            </w:r>
            <w:r>
              <w:rPr>
                <w:rFonts w:ascii="Times New Roman" w:hAnsi="Times New Roman" w:eastAsia="仿宋"/>
                <w:color w:val="333333"/>
                <w:sz w:val="18"/>
                <w:szCs w:val="18"/>
              </w:rPr>
              <w:t>/</w:t>
            </w:r>
            <w:r>
              <w:rPr>
                <w:rFonts w:ascii="Times New Roman" w:hAnsi="仿宋" w:eastAsia="仿宋"/>
                <w:color w:val="333333"/>
                <w:sz w:val="18"/>
                <w:szCs w:val="18"/>
              </w:rPr>
              <w:t>周）</w:t>
            </w:r>
          </w:p>
        </w:tc>
        <w:tc>
          <w:tcPr>
            <w:tcW w:w="2126" w:type="dxa"/>
            <w:vAlign w:val="center"/>
          </w:tcPr>
          <w:p>
            <w:pPr>
              <w:spacing w:line="180" w:lineRule="exact"/>
              <w:jc w:val="center"/>
              <w:rPr>
                <w:rFonts w:ascii="Times New Roman" w:hAnsi="Times New Roman" w:eastAsia="仿宋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仿宋"/>
                <w:color w:val="333333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848" w:type="dxa"/>
            <w:vMerge w:val="continue"/>
            <w:vAlign w:val="center"/>
          </w:tcPr>
          <w:p>
            <w:pPr>
              <w:spacing w:line="180" w:lineRule="exact"/>
              <w:rPr>
                <w:rFonts w:ascii="Times New Roman" w:hAnsi="Times New Roman" w:eastAsia="仿宋"/>
                <w:color w:val="333333"/>
                <w:sz w:val="18"/>
                <w:szCs w:val="18"/>
              </w:rPr>
            </w:pPr>
          </w:p>
        </w:tc>
        <w:tc>
          <w:tcPr>
            <w:tcW w:w="4201" w:type="dxa"/>
            <w:vAlign w:val="center"/>
          </w:tcPr>
          <w:p>
            <w:pPr>
              <w:spacing w:line="180" w:lineRule="exact"/>
              <w:rPr>
                <w:rFonts w:ascii="Times New Roman" w:hAnsi="Times New Roman" w:eastAsia="仿宋"/>
                <w:color w:val="333333"/>
                <w:sz w:val="18"/>
                <w:szCs w:val="18"/>
              </w:rPr>
            </w:pPr>
            <w:r>
              <w:rPr>
                <w:rFonts w:ascii="Times New Roman" w:hAnsi="仿宋" w:eastAsia="仿宋"/>
                <w:color w:val="333333"/>
                <w:sz w:val="18"/>
                <w:szCs w:val="18"/>
              </w:rPr>
              <w:t>能控制</w:t>
            </w:r>
          </w:p>
        </w:tc>
        <w:tc>
          <w:tcPr>
            <w:tcW w:w="2126" w:type="dxa"/>
            <w:vAlign w:val="center"/>
          </w:tcPr>
          <w:p>
            <w:pPr>
              <w:spacing w:line="180" w:lineRule="exact"/>
              <w:jc w:val="center"/>
              <w:rPr>
                <w:rFonts w:ascii="Times New Roman" w:hAnsi="Times New Roman" w:eastAsia="仿宋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仿宋"/>
                <w:color w:val="333333"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</w:tblPrEx>
        <w:trPr>
          <w:trHeight w:val="284" w:hRule="exact"/>
          <w:jc w:val="center"/>
        </w:trPr>
        <w:tc>
          <w:tcPr>
            <w:tcW w:w="1848" w:type="dxa"/>
            <w:vMerge w:val="restart"/>
            <w:vAlign w:val="center"/>
          </w:tcPr>
          <w:p>
            <w:pPr>
              <w:spacing w:line="180" w:lineRule="exact"/>
              <w:rPr>
                <w:rFonts w:ascii="Times New Roman" w:hAnsi="Times New Roman" w:eastAsia="仿宋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仿宋"/>
                <w:color w:val="333333"/>
                <w:sz w:val="18"/>
                <w:szCs w:val="18"/>
              </w:rPr>
              <w:t>7</w:t>
            </w:r>
            <w:r>
              <w:rPr>
                <w:rFonts w:hint="eastAsia" w:ascii="Times New Roman" w:hAnsi="仿宋" w:eastAsia="仿宋"/>
                <w:color w:val="333333"/>
                <w:sz w:val="18"/>
                <w:szCs w:val="18"/>
              </w:rPr>
              <w:t>．</w:t>
            </w:r>
            <w:r>
              <w:rPr>
                <w:rFonts w:ascii="Times New Roman" w:hAnsi="仿宋" w:eastAsia="仿宋"/>
                <w:color w:val="333333"/>
                <w:sz w:val="18"/>
                <w:szCs w:val="18"/>
              </w:rPr>
              <w:t>如厕</w:t>
            </w:r>
          </w:p>
        </w:tc>
        <w:tc>
          <w:tcPr>
            <w:tcW w:w="4201" w:type="dxa"/>
            <w:vAlign w:val="center"/>
          </w:tcPr>
          <w:p>
            <w:pPr>
              <w:spacing w:line="180" w:lineRule="exact"/>
              <w:rPr>
                <w:rFonts w:ascii="Times New Roman" w:hAnsi="Times New Roman" w:eastAsia="仿宋"/>
                <w:color w:val="333333"/>
                <w:sz w:val="18"/>
                <w:szCs w:val="18"/>
              </w:rPr>
            </w:pPr>
            <w:r>
              <w:rPr>
                <w:rFonts w:ascii="Times New Roman" w:hAnsi="仿宋" w:eastAsia="仿宋"/>
                <w:color w:val="333333"/>
                <w:sz w:val="18"/>
                <w:szCs w:val="18"/>
              </w:rPr>
              <w:t>依赖</w:t>
            </w:r>
          </w:p>
        </w:tc>
        <w:tc>
          <w:tcPr>
            <w:tcW w:w="2126" w:type="dxa"/>
            <w:vAlign w:val="center"/>
          </w:tcPr>
          <w:p>
            <w:pPr>
              <w:spacing w:line="180" w:lineRule="exact"/>
              <w:jc w:val="center"/>
              <w:rPr>
                <w:rFonts w:ascii="Times New Roman" w:hAnsi="Times New Roman" w:eastAsia="仿宋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仿宋"/>
                <w:color w:val="333333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848" w:type="dxa"/>
            <w:vMerge w:val="continue"/>
            <w:vAlign w:val="center"/>
          </w:tcPr>
          <w:p>
            <w:pPr>
              <w:spacing w:line="180" w:lineRule="exact"/>
              <w:rPr>
                <w:rFonts w:ascii="Times New Roman" w:hAnsi="Times New Roman" w:eastAsia="仿宋"/>
                <w:color w:val="333333"/>
                <w:sz w:val="18"/>
                <w:szCs w:val="18"/>
              </w:rPr>
            </w:pPr>
          </w:p>
        </w:tc>
        <w:tc>
          <w:tcPr>
            <w:tcW w:w="4201" w:type="dxa"/>
            <w:vAlign w:val="center"/>
          </w:tcPr>
          <w:p>
            <w:pPr>
              <w:spacing w:line="180" w:lineRule="exact"/>
              <w:rPr>
                <w:rFonts w:ascii="Times New Roman" w:hAnsi="Times New Roman" w:eastAsia="仿宋"/>
                <w:color w:val="333333"/>
                <w:sz w:val="18"/>
                <w:szCs w:val="18"/>
              </w:rPr>
            </w:pPr>
            <w:r>
              <w:rPr>
                <w:rFonts w:ascii="Times New Roman" w:hAnsi="仿宋" w:eastAsia="仿宋"/>
                <w:color w:val="333333"/>
                <w:sz w:val="18"/>
                <w:szCs w:val="18"/>
              </w:rPr>
              <w:t>需部分帮助</w:t>
            </w:r>
          </w:p>
        </w:tc>
        <w:tc>
          <w:tcPr>
            <w:tcW w:w="2126" w:type="dxa"/>
            <w:vAlign w:val="center"/>
          </w:tcPr>
          <w:p>
            <w:pPr>
              <w:spacing w:line="180" w:lineRule="exact"/>
              <w:jc w:val="center"/>
              <w:rPr>
                <w:rFonts w:ascii="Times New Roman" w:hAnsi="Times New Roman" w:eastAsia="仿宋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仿宋"/>
                <w:color w:val="333333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848" w:type="dxa"/>
            <w:vMerge w:val="continue"/>
            <w:vAlign w:val="center"/>
          </w:tcPr>
          <w:p>
            <w:pPr>
              <w:spacing w:line="180" w:lineRule="exact"/>
              <w:rPr>
                <w:rFonts w:ascii="Times New Roman" w:hAnsi="Times New Roman" w:eastAsia="仿宋"/>
                <w:color w:val="333333"/>
                <w:sz w:val="18"/>
                <w:szCs w:val="18"/>
              </w:rPr>
            </w:pPr>
          </w:p>
        </w:tc>
        <w:tc>
          <w:tcPr>
            <w:tcW w:w="4201" w:type="dxa"/>
            <w:vAlign w:val="center"/>
          </w:tcPr>
          <w:p>
            <w:pPr>
              <w:spacing w:line="180" w:lineRule="exact"/>
              <w:rPr>
                <w:rFonts w:ascii="Times New Roman" w:hAnsi="Times New Roman" w:eastAsia="仿宋"/>
                <w:color w:val="333333"/>
                <w:sz w:val="18"/>
                <w:szCs w:val="18"/>
              </w:rPr>
            </w:pPr>
            <w:r>
              <w:rPr>
                <w:rFonts w:ascii="Times New Roman" w:hAnsi="仿宋" w:eastAsia="仿宋"/>
                <w:color w:val="333333"/>
                <w:sz w:val="18"/>
                <w:szCs w:val="18"/>
              </w:rPr>
              <w:t>自理</w:t>
            </w:r>
          </w:p>
        </w:tc>
        <w:tc>
          <w:tcPr>
            <w:tcW w:w="2126" w:type="dxa"/>
            <w:vAlign w:val="center"/>
          </w:tcPr>
          <w:p>
            <w:pPr>
              <w:spacing w:line="180" w:lineRule="exact"/>
              <w:jc w:val="center"/>
              <w:rPr>
                <w:rFonts w:ascii="Times New Roman" w:hAnsi="Times New Roman" w:eastAsia="仿宋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仿宋"/>
                <w:color w:val="333333"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848" w:type="dxa"/>
            <w:vMerge w:val="restart"/>
            <w:vAlign w:val="center"/>
          </w:tcPr>
          <w:p>
            <w:pPr>
              <w:spacing w:line="180" w:lineRule="exact"/>
              <w:rPr>
                <w:rFonts w:ascii="Times New Roman" w:hAnsi="Times New Roman" w:eastAsia="仿宋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仿宋"/>
                <w:color w:val="333333"/>
                <w:sz w:val="18"/>
                <w:szCs w:val="18"/>
              </w:rPr>
              <w:t>8</w:t>
            </w:r>
            <w:r>
              <w:rPr>
                <w:rFonts w:hint="eastAsia" w:ascii="Times New Roman" w:hAnsi="仿宋" w:eastAsia="仿宋"/>
                <w:color w:val="333333"/>
                <w:sz w:val="18"/>
                <w:szCs w:val="18"/>
              </w:rPr>
              <w:t>．</w:t>
            </w:r>
            <w:r>
              <w:rPr>
                <w:rFonts w:ascii="Times New Roman" w:hAnsi="仿宋" w:eastAsia="仿宋"/>
                <w:color w:val="333333"/>
                <w:sz w:val="18"/>
                <w:szCs w:val="18"/>
              </w:rPr>
              <w:t>床椅转移</w:t>
            </w:r>
          </w:p>
        </w:tc>
        <w:tc>
          <w:tcPr>
            <w:tcW w:w="4201" w:type="dxa"/>
            <w:vAlign w:val="center"/>
          </w:tcPr>
          <w:p>
            <w:pPr>
              <w:spacing w:line="180" w:lineRule="exact"/>
              <w:rPr>
                <w:rFonts w:ascii="Times New Roman" w:hAnsi="Times New Roman" w:eastAsia="仿宋"/>
                <w:color w:val="333333"/>
                <w:sz w:val="18"/>
                <w:szCs w:val="18"/>
              </w:rPr>
            </w:pPr>
            <w:r>
              <w:rPr>
                <w:rFonts w:ascii="Times New Roman" w:hAnsi="仿宋" w:eastAsia="仿宋"/>
                <w:color w:val="333333"/>
                <w:sz w:val="18"/>
                <w:szCs w:val="18"/>
              </w:rPr>
              <w:t>完全依赖别人</w:t>
            </w:r>
          </w:p>
        </w:tc>
        <w:tc>
          <w:tcPr>
            <w:tcW w:w="2126" w:type="dxa"/>
            <w:vAlign w:val="center"/>
          </w:tcPr>
          <w:p>
            <w:pPr>
              <w:spacing w:line="180" w:lineRule="exact"/>
              <w:jc w:val="center"/>
              <w:rPr>
                <w:rFonts w:ascii="Times New Roman" w:hAnsi="Times New Roman" w:eastAsia="仿宋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仿宋"/>
                <w:color w:val="333333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848" w:type="dxa"/>
            <w:vMerge w:val="continue"/>
            <w:vAlign w:val="center"/>
          </w:tcPr>
          <w:p>
            <w:pPr>
              <w:spacing w:line="180" w:lineRule="exact"/>
              <w:rPr>
                <w:rFonts w:ascii="Times New Roman" w:hAnsi="Times New Roman" w:eastAsia="仿宋"/>
                <w:color w:val="333333"/>
                <w:sz w:val="18"/>
                <w:szCs w:val="18"/>
              </w:rPr>
            </w:pPr>
          </w:p>
        </w:tc>
        <w:tc>
          <w:tcPr>
            <w:tcW w:w="4201" w:type="dxa"/>
            <w:vAlign w:val="center"/>
          </w:tcPr>
          <w:p>
            <w:pPr>
              <w:spacing w:line="180" w:lineRule="exact"/>
              <w:rPr>
                <w:rFonts w:ascii="Times New Roman" w:hAnsi="Times New Roman" w:eastAsia="仿宋"/>
                <w:color w:val="333333"/>
                <w:sz w:val="18"/>
                <w:szCs w:val="18"/>
              </w:rPr>
            </w:pPr>
            <w:r>
              <w:rPr>
                <w:rFonts w:ascii="Times New Roman" w:hAnsi="仿宋" w:eastAsia="仿宋"/>
                <w:color w:val="333333"/>
                <w:sz w:val="18"/>
                <w:szCs w:val="18"/>
              </w:rPr>
              <w:t>需大量帮助（</w:t>
            </w:r>
            <w:r>
              <w:rPr>
                <w:rFonts w:ascii="Times New Roman" w:hAnsi="Times New Roman" w:eastAsia="仿宋"/>
                <w:color w:val="333333"/>
                <w:sz w:val="18"/>
                <w:szCs w:val="18"/>
              </w:rPr>
              <w:t>2</w:t>
            </w:r>
            <w:r>
              <w:rPr>
                <w:rFonts w:ascii="Times New Roman" w:hAnsi="仿宋" w:eastAsia="仿宋"/>
                <w:color w:val="333333"/>
                <w:sz w:val="18"/>
                <w:szCs w:val="18"/>
              </w:rPr>
              <w:t>人），能坐</w:t>
            </w:r>
          </w:p>
        </w:tc>
        <w:tc>
          <w:tcPr>
            <w:tcW w:w="2126" w:type="dxa"/>
            <w:vAlign w:val="center"/>
          </w:tcPr>
          <w:p>
            <w:pPr>
              <w:spacing w:line="180" w:lineRule="exact"/>
              <w:jc w:val="center"/>
              <w:rPr>
                <w:rFonts w:ascii="Times New Roman" w:hAnsi="Times New Roman" w:eastAsia="仿宋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仿宋"/>
                <w:color w:val="333333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848" w:type="dxa"/>
            <w:vMerge w:val="continue"/>
            <w:vAlign w:val="center"/>
          </w:tcPr>
          <w:p>
            <w:pPr>
              <w:spacing w:line="180" w:lineRule="exact"/>
              <w:rPr>
                <w:rFonts w:ascii="Times New Roman" w:hAnsi="Times New Roman" w:eastAsia="仿宋"/>
                <w:color w:val="333333"/>
                <w:sz w:val="18"/>
                <w:szCs w:val="18"/>
              </w:rPr>
            </w:pPr>
          </w:p>
        </w:tc>
        <w:tc>
          <w:tcPr>
            <w:tcW w:w="4201" w:type="dxa"/>
            <w:vAlign w:val="center"/>
          </w:tcPr>
          <w:p>
            <w:pPr>
              <w:spacing w:line="180" w:lineRule="exact"/>
              <w:rPr>
                <w:rFonts w:ascii="Times New Roman" w:hAnsi="Times New Roman" w:eastAsia="仿宋"/>
                <w:color w:val="333333"/>
                <w:sz w:val="18"/>
                <w:szCs w:val="18"/>
              </w:rPr>
            </w:pPr>
            <w:r>
              <w:rPr>
                <w:rFonts w:ascii="Times New Roman" w:hAnsi="仿宋" w:eastAsia="仿宋"/>
                <w:color w:val="333333"/>
                <w:sz w:val="18"/>
                <w:szCs w:val="18"/>
              </w:rPr>
              <w:t>需小量帮助（</w:t>
            </w:r>
            <w:r>
              <w:rPr>
                <w:rFonts w:ascii="Times New Roman" w:hAnsi="Times New Roman" w:eastAsia="仿宋"/>
                <w:color w:val="333333"/>
                <w:sz w:val="18"/>
                <w:szCs w:val="18"/>
              </w:rPr>
              <w:t>1</w:t>
            </w:r>
            <w:r>
              <w:rPr>
                <w:rFonts w:ascii="Times New Roman" w:hAnsi="仿宋" w:eastAsia="仿宋"/>
                <w:color w:val="333333"/>
                <w:sz w:val="18"/>
                <w:szCs w:val="18"/>
              </w:rPr>
              <w:t>人），或监护</w:t>
            </w:r>
          </w:p>
        </w:tc>
        <w:tc>
          <w:tcPr>
            <w:tcW w:w="2126" w:type="dxa"/>
            <w:vAlign w:val="center"/>
          </w:tcPr>
          <w:p>
            <w:pPr>
              <w:spacing w:line="180" w:lineRule="exact"/>
              <w:jc w:val="center"/>
              <w:rPr>
                <w:rFonts w:ascii="Times New Roman" w:hAnsi="Times New Roman" w:eastAsia="仿宋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仿宋"/>
                <w:color w:val="333333"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</w:tblPrEx>
        <w:trPr>
          <w:trHeight w:val="284" w:hRule="exact"/>
          <w:jc w:val="center"/>
        </w:trPr>
        <w:tc>
          <w:tcPr>
            <w:tcW w:w="1848" w:type="dxa"/>
            <w:vMerge w:val="continue"/>
            <w:vAlign w:val="center"/>
          </w:tcPr>
          <w:p>
            <w:pPr>
              <w:spacing w:line="180" w:lineRule="exact"/>
              <w:rPr>
                <w:rFonts w:ascii="Times New Roman" w:hAnsi="Times New Roman" w:eastAsia="仿宋"/>
                <w:color w:val="333333"/>
                <w:sz w:val="18"/>
                <w:szCs w:val="18"/>
              </w:rPr>
            </w:pPr>
          </w:p>
        </w:tc>
        <w:tc>
          <w:tcPr>
            <w:tcW w:w="4201" w:type="dxa"/>
            <w:vAlign w:val="center"/>
          </w:tcPr>
          <w:p>
            <w:pPr>
              <w:spacing w:line="180" w:lineRule="exact"/>
              <w:rPr>
                <w:rFonts w:ascii="Times New Roman" w:hAnsi="Times New Roman" w:eastAsia="仿宋"/>
                <w:color w:val="333333"/>
                <w:sz w:val="18"/>
                <w:szCs w:val="18"/>
              </w:rPr>
            </w:pPr>
            <w:r>
              <w:rPr>
                <w:rFonts w:ascii="Times New Roman" w:hAnsi="仿宋" w:eastAsia="仿宋"/>
                <w:color w:val="333333"/>
                <w:sz w:val="18"/>
                <w:szCs w:val="18"/>
              </w:rPr>
              <w:t>自理</w:t>
            </w:r>
          </w:p>
        </w:tc>
        <w:tc>
          <w:tcPr>
            <w:tcW w:w="2126" w:type="dxa"/>
            <w:vAlign w:val="center"/>
          </w:tcPr>
          <w:p>
            <w:pPr>
              <w:spacing w:line="180" w:lineRule="exact"/>
              <w:jc w:val="center"/>
              <w:rPr>
                <w:rFonts w:ascii="Times New Roman" w:hAnsi="Times New Roman" w:eastAsia="仿宋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仿宋"/>
                <w:color w:val="333333"/>
                <w:sz w:val="18"/>
                <w:szCs w:val="18"/>
              </w:rPr>
              <w:t>15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848" w:type="dxa"/>
            <w:vMerge w:val="restart"/>
            <w:vAlign w:val="center"/>
          </w:tcPr>
          <w:p>
            <w:pPr>
              <w:spacing w:line="180" w:lineRule="exact"/>
              <w:rPr>
                <w:rFonts w:ascii="Times New Roman" w:hAnsi="Times New Roman" w:eastAsia="仿宋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仿宋"/>
                <w:color w:val="333333"/>
                <w:sz w:val="18"/>
                <w:szCs w:val="18"/>
              </w:rPr>
              <w:t>9</w:t>
            </w:r>
            <w:r>
              <w:rPr>
                <w:rFonts w:hint="eastAsia" w:ascii="Times New Roman" w:hAnsi="仿宋" w:eastAsia="仿宋"/>
                <w:color w:val="333333"/>
                <w:sz w:val="18"/>
                <w:szCs w:val="18"/>
              </w:rPr>
              <w:t>．</w:t>
            </w:r>
            <w:r>
              <w:rPr>
                <w:rFonts w:ascii="Times New Roman" w:hAnsi="仿宋" w:eastAsia="仿宋"/>
                <w:color w:val="333333"/>
                <w:sz w:val="18"/>
                <w:szCs w:val="18"/>
              </w:rPr>
              <w:t>行走</w:t>
            </w:r>
          </w:p>
        </w:tc>
        <w:tc>
          <w:tcPr>
            <w:tcW w:w="4201" w:type="dxa"/>
            <w:vAlign w:val="center"/>
          </w:tcPr>
          <w:p>
            <w:pPr>
              <w:spacing w:line="180" w:lineRule="exact"/>
              <w:rPr>
                <w:rFonts w:ascii="Times New Roman" w:hAnsi="Times New Roman" w:eastAsia="仿宋"/>
                <w:color w:val="333333"/>
                <w:sz w:val="18"/>
                <w:szCs w:val="18"/>
              </w:rPr>
            </w:pPr>
            <w:r>
              <w:rPr>
                <w:rFonts w:ascii="Times New Roman" w:hAnsi="仿宋" w:eastAsia="仿宋"/>
                <w:color w:val="333333"/>
                <w:sz w:val="18"/>
                <w:szCs w:val="18"/>
              </w:rPr>
              <w:t>不能走</w:t>
            </w:r>
          </w:p>
        </w:tc>
        <w:tc>
          <w:tcPr>
            <w:tcW w:w="2126" w:type="dxa"/>
            <w:vAlign w:val="center"/>
          </w:tcPr>
          <w:p>
            <w:pPr>
              <w:spacing w:line="180" w:lineRule="exact"/>
              <w:jc w:val="center"/>
              <w:rPr>
                <w:rFonts w:ascii="Times New Roman" w:hAnsi="Times New Roman" w:eastAsia="仿宋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仿宋"/>
                <w:color w:val="333333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848" w:type="dxa"/>
            <w:vMerge w:val="continue"/>
            <w:vAlign w:val="center"/>
          </w:tcPr>
          <w:p>
            <w:pPr>
              <w:spacing w:line="180" w:lineRule="exact"/>
              <w:rPr>
                <w:rFonts w:ascii="Times New Roman" w:hAnsi="Times New Roman" w:eastAsia="仿宋"/>
                <w:color w:val="333333"/>
                <w:sz w:val="18"/>
                <w:szCs w:val="18"/>
              </w:rPr>
            </w:pPr>
          </w:p>
        </w:tc>
        <w:tc>
          <w:tcPr>
            <w:tcW w:w="4201" w:type="dxa"/>
            <w:vAlign w:val="center"/>
          </w:tcPr>
          <w:p>
            <w:pPr>
              <w:spacing w:line="180" w:lineRule="exact"/>
              <w:rPr>
                <w:rFonts w:ascii="Times New Roman" w:hAnsi="Times New Roman" w:eastAsia="仿宋"/>
                <w:color w:val="333333"/>
                <w:sz w:val="18"/>
                <w:szCs w:val="18"/>
              </w:rPr>
            </w:pPr>
            <w:r>
              <w:rPr>
                <w:rFonts w:ascii="Times New Roman" w:hAnsi="仿宋" w:eastAsia="仿宋"/>
                <w:color w:val="333333"/>
                <w:sz w:val="18"/>
                <w:szCs w:val="18"/>
              </w:rPr>
              <w:t>在轮椅上独立行动</w:t>
            </w:r>
          </w:p>
        </w:tc>
        <w:tc>
          <w:tcPr>
            <w:tcW w:w="2126" w:type="dxa"/>
            <w:vAlign w:val="center"/>
          </w:tcPr>
          <w:p>
            <w:pPr>
              <w:spacing w:line="180" w:lineRule="exact"/>
              <w:jc w:val="center"/>
              <w:rPr>
                <w:rFonts w:ascii="Times New Roman" w:hAnsi="Times New Roman" w:eastAsia="仿宋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仿宋"/>
                <w:color w:val="333333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848" w:type="dxa"/>
            <w:vMerge w:val="continue"/>
            <w:vAlign w:val="center"/>
          </w:tcPr>
          <w:p>
            <w:pPr>
              <w:spacing w:line="180" w:lineRule="exact"/>
              <w:rPr>
                <w:rFonts w:ascii="Times New Roman" w:hAnsi="Times New Roman" w:eastAsia="仿宋"/>
                <w:color w:val="333333"/>
                <w:sz w:val="18"/>
                <w:szCs w:val="18"/>
              </w:rPr>
            </w:pPr>
          </w:p>
        </w:tc>
        <w:tc>
          <w:tcPr>
            <w:tcW w:w="4201" w:type="dxa"/>
            <w:vAlign w:val="center"/>
          </w:tcPr>
          <w:p>
            <w:pPr>
              <w:spacing w:line="180" w:lineRule="exact"/>
              <w:rPr>
                <w:rFonts w:ascii="Times New Roman" w:hAnsi="Times New Roman" w:eastAsia="仿宋"/>
                <w:color w:val="333333"/>
                <w:sz w:val="18"/>
                <w:szCs w:val="18"/>
              </w:rPr>
            </w:pPr>
            <w:r>
              <w:rPr>
                <w:rFonts w:ascii="Times New Roman" w:hAnsi="仿宋" w:eastAsia="仿宋"/>
                <w:color w:val="333333"/>
                <w:sz w:val="18"/>
                <w:szCs w:val="18"/>
              </w:rPr>
              <w:t>需</w:t>
            </w:r>
            <w:r>
              <w:rPr>
                <w:rFonts w:ascii="Times New Roman" w:hAnsi="Times New Roman" w:eastAsia="仿宋"/>
                <w:color w:val="333333"/>
                <w:sz w:val="18"/>
                <w:szCs w:val="18"/>
              </w:rPr>
              <w:t>1</w:t>
            </w:r>
            <w:r>
              <w:rPr>
                <w:rFonts w:ascii="Times New Roman" w:hAnsi="仿宋" w:eastAsia="仿宋"/>
                <w:color w:val="333333"/>
                <w:sz w:val="18"/>
                <w:szCs w:val="18"/>
              </w:rPr>
              <w:t>人帮助（体力或语言督导）</w:t>
            </w:r>
          </w:p>
        </w:tc>
        <w:tc>
          <w:tcPr>
            <w:tcW w:w="2126" w:type="dxa"/>
            <w:vAlign w:val="center"/>
          </w:tcPr>
          <w:p>
            <w:pPr>
              <w:spacing w:line="180" w:lineRule="exact"/>
              <w:jc w:val="center"/>
              <w:rPr>
                <w:rFonts w:ascii="Times New Roman" w:hAnsi="Times New Roman" w:eastAsia="仿宋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仿宋"/>
                <w:color w:val="333333"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848" w:type="dxa"/>
            <w:vMerge w:val="continue"/>
            <w:vAlign w:val="center"/>
          </w:tcPr>
          <w:p>
            <w:pPr>
              <w:spacing w:line="180" w:lineRule="exact"/>
              <w:rPr>
                <w:rFonts w:ascii="Times New Roman" w:hAnsi="Times New Roman" w:eastAsia="仿宋"/>
                <w:color w:val="333333"/>
                <w:sz w:val="18"/>
                <w:szCs w:val="18"/>
              </w:rPr>
            </w:pPr>
          </w:p>
        </w:tc>
        <w:tc>
          <w:tcPr>
            <w:tcW w:w="4201" w:type="dxa"/>
            <w:vAlign w:val="center"/>
          </w:tcPr>
          <w:p>
            <w:pPr>
              <w:spacing w:line="180" w:lineRule="exact"/>
              <w:rPr>
                <w:rFonts w:ascii="Times New Roman" w:hAnsi="Times New Roman" w:eastAsia="仿宋"/>
                <w:color w:val="333333"/>
                <w:sz w:val="18"/>
                <w:szCs w:val="18"/>
              </w:rPr>
            </w:pPr>
            <w:r>
              <w:rPr>
                <w:rFonts w:ascii="Times New Roman" w:hAnsi="仿宋" w:eastAsia="仿宋"/>
                <w:color w:val="333333"/>
                <w:sz w:val="18"/>
                <w:szCs w:val="18"/>
              </w:rPr>
              <w:t>独自步行（可用辅助器具）</w:t>
            </w:r>
          </w:p>
        </w:tc>
        <w:tc>
          <w:tcPr>
            <w:tcW w:w="2126" w:type="dxa"/>
            <w:vAlign w:val="center"/>
          </w:tcPr>
          <w:p>
            <w:pPr>
              <w:spacing w:line="180" w:lineRule="exact"/>
              <w:jc w:val="center"/>
              <w:rPr>
                <w:rFonts w:ascii="Times New Roman" w:hAnsi="Times New Roman" w:eastAsia="仿宋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仿宋"/>
                <w:color w:val="333333"/>
                <w:sz w:val="18"/>
                <w:szCs w:val="18"/>
              </w:rPr>
              <w:t>15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848" w:type="dxa"/>
            <w:vMerge w:val="restart"/>
            <w:vAlign w:val="center"/>
          </w:tcPr>
          <w:p>
            <w:pPr>
              <w:spacing w:line="180" w:lineRule="exact"/>
              <w:rPr>
                <w:rFonts w:ascii="Times New Roman" w:hAnsi="Times New Roman" w:eastAsia="仿宋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仿宋"/>
                <w:color w:val="333333"/>
                <w:sz w:val="18"/>
                <w:szCs w:val="18"/>
              </w:rPr>
              <w:t>10</w:t>
            </w:r>
            <w:r>
              <w:rPr>
                <w:rFonts w:hint="eastAsia" w:ascii="Times New Roman" w:hAnsi="仿宋" w:eastAsia="仿宋"/>
                <w:color w:val="333333"/>
                <w:sz w:val="18"/>
                <w:szCs w:val="18"/>
              </w:rPr>
              <w:t>．</w:t>
            </w:r>
            <w:r>
              <w:rPr>
                <w:rFonts w:ascii="Times New Roman" w:hAnsi="仿宋" w:eastAsia="仿宋"/>
                <w:color w:val="333333"/>
                <w:sz w:val="18"/>
                <w:szCs w:val="18"/>
              </w:rPr>
              <w:t>上下楼梯</w:t>
            </w:r>
          </w:p>
        </w:tc>
        <w:tc>
          <w:tcPr>
            <w:tcW w:w="4201" w:type="dxa"/>
            <w:vAlign w:val="center"/>
          </w:tcPr>
          <w:p>
            <w:pPr>
              <w:spacing w:line="180" w:lineRule="exact"/>
              <w:rPr>
                <w:rFonts w:ascii="Times New Roman" w:hAnsi="Times New Roman" w:eastAsia="仿宋"/>
                <w:color w:val="333333"/>
                <w:sz w:val="18"/>
                <w:szCs w:val="18"/>
              </w:rPr>
            </w:pPr>
            <w:r>
              <w:rPr>
                <w:rFonts w:ascii="Times New Roman" w:hAnsi="仿宋" w:eastAsia="仿宋"/>
                <w:color w:val="333333"/>
                <w:sz w:val="18"/>
                <w:szCs w:val="18"/>
              </w:rPr>
              <w:t>不能</w:t>
            </w:r>
          </w:p>
        </w:tc>
        <w:tc>
          <w:tcPr>
            <w:tcW w:w="2126" w:type="dxa"/>
            <w:vAlign w:val="center"/>
          </w:tcPr>
          <w:p>
            <w:pPr>
              <w:spacing w:line="180" w:lineRule="exact"/>
              <w:jc w:val="center"/>
              <w:rPr>
                <w:rFonts w:ascii="Times New Roman" w:hAnsi="Times New Roman" w:eastAsia="仿宋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仿宋"/>
                <w:color w:val="333333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</w:tblPrEx>
        <w:trPr>
          <w:trHeight w:val="284" w:hRule="exact"/>
          <w:jc w:val="center"/>
        </w:trPr>
        <w:tc>
          <w:tcPr>
            <w:tcW w:w="1848" w:type="dxa"/>
            <w:vMerge w:val="continue"/>
            <w:vAlign w:val="center"/>
          </w:tcPr>
          <w:p>
            <w:pPr>
              <w:spacing w:line="180" w:lineRule="exact"/>
              <w:jc w:val="center"/>
              <w:rPr>
                <w:rFonts w:ascii="Times New Roman" w:hAnsi="Times New Roman" w:eastAsia="仿宋"/>
                <w:color w:val="333333"/>
                <w:sz w:val="18"/>
                <w:szCs w:val="18"/>
              </w:rPr>
            </w:pPr>
          </w:p>
        </w:tc>
        <w:tc>
          <w:tcPr>
            <w:tcW w:w="4201" w:type="dxa"/>
            <w:vAlign w:val="center"/>
          </w:tcPr>
          <w:p>
            <w:pPr>
              <w:spacing w:line="180" w:lineRule="exact"/>
              <w:rPr>
                <w:rFonts w:ascii="Times New Roman" w:hAnsi="Times New Roman" w:eastAsia="仿宋"/>
                <w:color w:val="333333"/>
                <w:sz w:val="18"/>
                <w:szCs w:val="18"/>
              </w:rPr>
            </w:pPr>
            <w:r>
              <w:rPr>
                <w:rFonts w:ascii="Times New Roman" w:hAnsi="仿宋" w:eastAsia="仿宋"/>
                <w:color w:val="333333"/>
                <w:sz w:val="18"/>
                <w:szCs w:val="18"/>
              </w:rPr>
              <w:t>需帮助</w:t>
            </w:r>
          </w:p>
        </w:tc>
        <w:tc>
          <w:tcPr>
            <w:tcW w:w="2126" w:type="dxa"/>
            <w:vAlign w:val="center"/>
          </w:tcPr>
          <w:p>
            <w:pPr>
              <w:spacing w:line="180" w:lineRule="exact"/>
              <w:jc w:val="center"/>
              <w:rPr>
                <w:rFonts w:ascii="Times New Roman" w:hAnsi="Times New Roman" w:eastAsia="仿宋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仿宋"/>
                <w:color w:val="333333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848" w:type="dxa"/>
            <w:vMerge w:val="continue"/>
            <w:vAlign w:val="center"/>
          </w:tcPr>
          <w:p>
            <w:pPr>
              <w:spacing w:line="180" w:lineRule="exact"/>
              <w:jc w:val="center"/>
              <w:rPr>
                <w:rFonts w:ascii="Times New Roman" w:hAnsi="Times New Roman" w:eastAsia="仿宋"/>
                <w:color w:val="333333"/>
                <w:sz w:val="18"/>
                <w:szCs w:val="18"/>
              </w:rPr>
            </w:pPr>
          </w:p>
        </w:tc>
        <w:tc>
          <w:tcPr>
            <w:tcW w:w="4201" w:type="dxa"/>
            <w:vAlign w:val="center"/>
          </w:tcPr>
          <w:p>
            <w:pPr>
              <w:spacing w:line="180" w:lineRule="exact"/>
              <w:rPr>
                <w:rFonts w:ascii="Times New Roman" w:hAnsi="Times New Roman" w:eastAsia="仿宋"/>
                <w:color w:val="333333"/>
                <w:sz w:val="18"/>
                <w:szCs w:val="18"/>
              </w:rPr>
            </w:pPr>
            <w:r>
              <w:rPr>
                <w:rFonts w:ascii="Times New Roman" w:hAnsi="仿宋" w:eastAsia="仿宋"/>
                <w:color w:val="333333"/>
                <w:sz w:val="18"/>
                <w:szCs w:val="18"/>
              </w:rPr>
              <w:t>自理</w:t>
            </w:r>
          </w:p>
        </w:tc>
        <w:tc>
          <w:tcPr>
            <w:tcW w:w="2126" w:type="dxa"/>
            <w:vAlign w:val="center"/>
          </w:tcPr>
          <w:p>
            <w:pPr>
              <w:spacing w:line="180" w:lineRule="exact"/>
              <w:jc w:val="center"/>
              <w:rPr>
                <w:rFonts w:ascii="Times New Roman" w:hAnsi="Times New Roman" w:eastAsia="仿宋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仿宋"/>
                <w:color w:val="333333"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6049" w:type="dxa"/>
            <w:gridSpan w:val="2"/>
            <w:vAlign w:val="center"/>
          </w:tcPr>
          <w:p>
            <w:pPr>
              <w:spacing w:line="180" w:lineRule="exact"/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仿宋" w:eastAsia="仿宋"/>
                <w:sz w:val="18"/>
                <w:szCs w:val="18"/>
              </w:rPr>
              <w:t>合</w:t>
            </w:r>
            <w:r>
              <w:rPr>
                <w:rFonts w:ascii="Times New Roman" w:hAnsi="Times New Roman" w:eastAsia="仿宋"/>
                <w:sz w:val="18"/>
                <w:szCs w:val="18"/>
              </w:rPr>
              <w:t xml:space="preserve">   </w:t>
            </w:r>
            <w:r>
              <w:rPr>
                <w:rFonts w:ascii="Times New Roman" w:hAnsi="仿宋" w:eastAsia="仿宋"/>
                <w:sz w:val="18"/>
                <w:szCs w:val="18"/>
              </w:rPr>
              <w:t>计</w:t>
            </w:r>
          </w:p>
        </w:tc>
        <w:tc>
          <w:tcPr>
            <w:tcW w:w="2126" w:type="dxa"/>
            <w:vAlign w:val="center"/>
          </w:tcPr>
          <w:p>
            <w:pPr>
              <w:spacing w:line="180" w:lineRule="exact"/>
              <w:jc w:val="center"/>
              <w:rPr>
                <w:rFonts w:ascii="Times New Roman" w:hAnsi="Times New Roman" w:eastAsia="仿宋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仿宋"/>
                <w:color w:val="333333"/>
                <w:sz w:val="18"/>
                <w:szCs w:val="1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  <w:jc w:val="center"/>
        </w:trPr>
        <w:tc>
          <w:tcPr>
            <w:tcW w:w="8175" w:type="dxa"/>
            <w:gridSpan w:val="3"/>
            <w:vAlign w:val="top"/>
          </w:tcPr>
          <w:p>
            <w:pPr>
              <w:rPr>
                <w:rFonts w:ascii="Times New Roman" w:hAnsi="Times New Roman" w:eastAsia="仿宋"/>
                <w:szCs w:val="21"/>
              </w:rPr>
            </w:pPr>
          </w:p>
          <w:p>
            <w:pPr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仿宋" w:eastAsia="仿宋"/>
                <w:szCs w:val="21"/>
              </w:rPr>
              <w:t>注：此量表满分为</w:t>
            </w:r>
            <w:r>
              <w:rPr>
                <w:rFonts w:ascii="Times New Roman" w:hAnsi="Times New Roman" w:eastAsia="仿宋"/>
                <w:szCs w:val="21"/>
              </w:rPr>
              <w:t>100</w:t>
            </w:r>
            <w:r>
              <w:rPr>
                <w:rFonts w:ascii="Times New Roman" w:hAnsi="仿宋" w:eastAsia="仿宋"/>
                <w:szCs w:val="21"/>
              </w:rPr>
              <w:t>分。根据总分，将自理能力分为重度依赖、中度依赖、轻度依赖和无需依赖四个等级，得分</w:t>
            </w:r>
            <w:r>
              <w:rPr>
                <w:rFonts w:ascii="Times New Roman" w:hAnsi="Times New Roman" w:eastAsia="仿宋"/>
                <w:szCs w:val="21"/>
              </w:rPr>
              <w:t>≤40</w:t>
            </w:r>
            <w:r>
              <w:rPr>
                <w:rFonts w:ascii="Times New Roman" w:hAnsi="仿宋" w:eastAsia="仿宋"/>
                <w:szCs w:val="21"/>
              </w:rPr>
              <w:t>分表示为重度依赖，</w:t>
            </w:r>
            <w:r>
              <w:rPr>
                <w:rFonts w:ascii="Times New Roman" w:hAnsi="Times New Roman" w:eastAsia="仿宋"/>
                <w:szCs w:val="21"/>
              </w:rPr>
              <w:t>41-60</w:t>
            </w:r>
            <w:r>
              <w:rPr>
                <w:rFonts w:ascii="Times New Roman" w:hAnsi="仿宋" w:eastAsia="仿宋"/>
                <w:szCs w:val="21"/>
              </w:rPr>
              <w:t>分表示为中度依赖，</w:t>
            </w:r>
            <w:r>
              <w:rPr>
                <w:rFonts w:ascii="Times New Roman" w:hAnsi="Times New Roman" w:eastAsia="仿宋"/>
                <w:szCs w:val="21"/>
              </w:rPr>
              <w:t>61-99</w:t>
            </w:r>
            <w:r>
              <w:rPr>
                <w:rFonts w:ascii="Times New Roman" w:hAnsi="仿宋" w:eastAsia="仿宋"/>
                <w:szCs w:val="21"/>
              </w:rPr>
              <w:t>分表示为轻度依赖，</w:t>
            </w:r>
            <w:r>
              <w:rPr>
                <w:rFonts w:ascii="Times New Roman" w:hAnsi="Times New Roman" w:eastAsia="仿宋"/>
                <w:szCs w:val="21"/>
              </w:rPr>
              <w:t>100</w:t>
            </w:r>
            <w:r>
              <w:rPr>
                <w:rFonts w:ascii="Times New Roman" w:hAnsi="仿宋" w:eastAsia="仿宋"/>
                <w:szCs w:val="21"/>
              </w:rPr>
              <w:t>分表示为无需依赖。</w:t>
            </w:r>
          </w:p>
        </w:tc>
      </w:tr>
    </w:tbl>
    <w:p>
      <w:pPr>
        <w:widowControl/>
        <w:spacing w:line="420" w:lineRule="exact"/>
        <w:ind w:firstLine="643" w:firstLineChars="200"/>
        <w:jc w:val="left"/>
        <w:rPr>
          <w:rFonts w:ascii="宋体"/>
          <w:b/>
          <w:sz w:val="32"/>
          <w:szCs w:val="32"/>
          <w:u w:val="single"/>
        </w:rPr>
      </w:pPr>
    </w:p>
    <w:p>
      <w:pPr>
        <w:spacing w:line="440" w:lineRule="exact"/>
        <w:rPr>
          <w:rFonts w:hint="eastAsia" w:ascii="Times New Roman" w:hAnsi="Times New Roman" w:eastAsia="黑体"/>
          <w:sz w:val="32"/>
          <w:szCs w:val="32"/>
        </w:rPr>
      </w:pPr>
      <w:r>
        <w:rPr>
          <w:rFonts w:ascii="Times New Roman" w:hAnsi="黑体" w:eastAsia="黑体"/>
          <w:sz w:val="32"/>
          <w:szCs w:val="32"/>
        </w:rPr>
        <w:t>附件</w:t>
      </w:r>
      <w:r>
        <w:rPr>
          <w:rFonts w:ascii="Times New Roman" w:hAnsi="Times New Roman" w:eastAsia="黑体"/>
          <w:sz w:val="32"/>
          <w:szCs w:val="32"/>
        </w:rPr>
        <w:t>3</w:t>
      </w:r>
    </w:p>
    <w:p>
      <w:pPr>
        <w:spacing w:line="440" w:lineRule="exact"/>
        <w:rPr>
          <w:rFonts w:hint="eastAsia" w:ascii="Times New Roman" w:hAnsi="Times New Roman" w:eastAsia="黑体"/>
          <w:sz w:val="32"/>
          <w:szCs w:val="32"/>
        </w:rPr>
      </w:pPr>
    </w:p>
    <w:p>
      <w:pPr>
        <w:spacing w:line="440" w:lineRule="exact"/>
        <w:jc w:val="center"/>
        <w:rPr>
          <w:rFonts w:hint="eastAsia" w:ascii="方正小标宋简体" w:eastAsia="方正小标宋简体"/>
          <w:color w:val="000000"/>
          <w:sz w:val="24"/>
          <w:szCs w:val="2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南通市基本照护保险</w:t>
      </w:r>
    </w:p>
    <w:p>
      <w:pPr>
        <w:spacing w:line="440" w:lineRule="exact"/>
        <w:jc w:val="center"/>
        <w:rPr>
          <w:rFonts w:hint="eastAsia"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参保人员失能评定结论书</w:t>
      </w:r>
    </w:p>
    <w:p>
      <w:pPr>
        <w:spacing w:line="44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</w:p>
    <w:p>
      <w:pPr>
        <w:wordWrap w:val="0"/>
        <w:jc w:val="right"/>
        <w:rPr>
          <w:rFonts w:ascii="楷体" w:hAnsi="楷体" w:eastAsia="楷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 xml:space="preserve">           </w:t>
      </w:r>
      <w:r>
        <w:rPr>
          <w:rFonts w:ascii="楷体" w:hAnsi="楷体" w:eastAsia="楷体"/>
          <w:color w:val="000000"/>
          <w:sz w:val="24"/>
          <w:szCs w:val="24"/>
        </w:rPr>
        <w:t xml:space="preserve">  </w:t>
      </w:r>
      <w:r>
        <w:rPr>
          <w:rFonts w:hint="eastAsia" w:ascii="楷体" w:hAnsi="楷体" w:eastAsia="楷体"/>
          <w:color w:val="000000"/>
          <w:sz w:val="28"/>
          <w:szCs w:val="28"/>
        </w:rPr>
        <w:t>通照险评</w:t>
      </w:r>
      <w:r>
        <w:rPr>
          <w:rFonts w:ascii="楷体" w:hAnsi="楷体" w:eastAsia="楷体"/>
          <w:color w:val="000000"/>
          <w:sz w:val="28"/>
          <w:szCs w:val="28"/>
        </w:rPr>
        <w:t>****</w:t>
      </w:r>
      <w:r>
        <w:rPr>
          <w:rFonts w:hint="eastAsia" w:ascii="楷体" w:hAnsi="楷体" w:eastAsia="楷体"/>
          <w:sz w:val="28"/>
          <w:szCs w:val="28"/>
        </w:rPr>
        <w:t>第</w:t>
      </w:r>
      <w:r>
        <w:rPr>
          <w:rFonts w:ascii="楷体" w:hAnsi="楷体" w:eastAsia="楷体"/>
          <w:sz w:val="28"/>
          <w:szCs w:val="28"/>
        </w:rPr>
        <w:t>****</w:t>
      </w:r>
      <w:r>
        <w:rPr>
          <w:rFonts w:hint="eastAsia" w:ascii="楷体" w:hAnsi="楷体" w:eastAsia="楷体"/>
          <w:color w:val="000000"/>
          <w:sz w:val="28"/>
          <w:szCs w:val="28"/>
        </w:rPr>
        <w:t>号</w:t>
      </w:r>
    </w:p>
    <w:p>
      <w:pPr>
        <w:rPr>
          <w:rFonts w:ascii="宋体"/>
          <w:color w:val="000000"/>
          <w:kern w:val="0"/>
          <w:sz w:val="18"/>
          <w:szCs w:val="18"/>
        </w:rPr>
      </w:pPr>
    </w:p>
    <w:p>
      <w:pPr>
        <w:rPr>
          <w:rFonts w:ascii="Times New Roman" w:hAnsi="Times New Roman" w:eastAsia="仿宋"/>
          <w:kern w:val="0"/>
          <w:sz w:val="28"/>
          <w:szCs w:val="28"/>
        </w:rPr>
      </w:pPr>
      <w:r>
        <w:rPr>
          <w:rFonts w:ascii="Times New Roman" w:hAnsi="仿宋" w:eastAsia="仿宋"/>
          <w:kern w:val="0"/>
          <w:sz w:val="28"/>
          <w:szCs w:val="28"/>
        </w:rPr>
        <w:t>被</w:t>
      </w:r>
      <w:r>
        <w:rPr>
          <w:rFonts w:ascii="Times New Roman" w:hAnsi="Times New Roman" w:eastAsia="仿宋"/>
          <w:kern w:val="0"/>
          <w:sz w:val="28"/>
          <w:szCs w:val="28"/>
        </w:rPr>
        <w:t xml:space="preserve"> </w:t>
      </w:r>
      <w:r>
        <w:rPr>
          <w:rFonts w:ascii="Times New Roman" w:hAnsi="仿宋" w:eastAsia="仿宋"/>
          <w:kern w:val="0"/>
          <w:sz w:val="28"/>
          <w:szCs w:val="28"/>
        </w:rPr>
        <w:t>评</w:t>
      </w:r>
      <w:r>
        <w:rPr>
          <w:rFonts w:ascii="Times New Roman" w:hAnsi="Times New Roman" w:eastAsia="仿宋"/>
          <w:kern w:val="0"/>
          <w:sz w:val="28"/>
          <w:szCs w:val="28"/>
        </w:rPr>
        <w:t xml:space="preserve"> </w:t>
      </w:r>
      <w:r>
        <w:rPr>
          <w:rFonts w:ascii="Times New Roman" w:hAnsi="仿宋" w:eastAsia="仿宋"/>
          <w:kern w:val="0"/>
          <w:sz w:val="28"/>
          <w:szCs w:val="28"/>
        </w:rPr>
        <w:t>定</w:t>
      </w:r>
      <w:r>
        <w:rPr>
          <w:rFonts w:ascii="Times New Roman" w:hAnsi="Times New Roman" w:eastAsia="仿宋"/>
          <w:kern w:val="0"/>
          <w:sz w:val="28"/>
          <w:szCs w:val="28"/>
        </w:rPr>
        <w:t xml:space="preserve"> </w:t>
      </w:r>
      <w:r>
        <w:rPr>
          <w:rFonts w:ascii="Times New Roman" w:hAnsi="仿宋" w:eastAsia="仿宋"/>
          <w:kern w:val="0"/>
          <w:sz w:val="28"/>
          <w:szCs w:val="28"/>
        </w:rPr>
        <w:t>人：</w:t>
      </w:r>
      <w:r>
        <w:rPr>
          <w:rFonts w:ascii="Times New Roman" w:hAnsi="Times New Roman" w:eastAsia="仿宋"/>
          <w:kern w:val="0"/>
          <w:sz w:val="28"/>
          <w:szCs w:val="28"/>
          <w:u w:val="single"/>
        </w:rPr>
        <w:t>xxx</w:t>
      </w:r>
    </w:p>
    <w:p>
      <w:pPr>
        <w:rPr>
          <w:rFonts w:ascii="Times New Roman" w:hAnsi="Times New Roman" w:eastAsia="仿宋"/>
          <w:sz w:val="28"/>
          <w:szCs w:val="28"/>
          <w:u w:val="single"/>
        </w:rPr>
      </w:pPr>
      <w:r>
        <w:rPr>
          <w:rFonts w:ascii="Times New Roman" w:hAnsi="仿宋" w:eastAsia="仿宋"/>
          <w:kern w:val="0"/>
          <w:sz w:val="28"/>
          <w:szCs w:val="28"/>
        </w:rPr>
        <w:t>社会保障卡号</w:t>
      </w:r>
      <w:r>
        <w:rPr>
          <w:rFonts w:ascii="Times New Roman" w:hAnsi="Times New Roman" w:eastAsia="仿宋"/>
          <w:kern w:val="0"/>
          <w:sz w:val="28"/>
          <w:szCs w:val="28"/>
        </w:rPr>
        <w:t>:</w:t>
      </w:r>
      <w:r>
        <w:rPr>
          <w:rFonts w:ascii="Times New Roman" w:hAnsi="Times New Roman" w:eastAsia="仿宋"/>
          <w:sz w:val="28"/>
          <w:szCs w:val="28"/>
        </w:rPr>
        <w:t xml:space="preserve"> </w:t>
      </w:r>
      <w:r>
        <w:rPr>
          <w:rFonts w:ascii="Times New Roman" w:hAnsi="Times New Roman" w:eastAsia="仿宋"/>
          <w:sz w:val="28"/>
          <w:szCs w:val="28"/>
          <w:u w:val="single"/>
        </w:rPr>
        <w:t>xxxx</w:t>
      </w:r>
    </w:p>
    <w:p>
      <w:pPr>
        <w:rPr>
          <w:rFonts w:ascii="Times New Roman" w:hAnsi="Times New Roman" w:eastAsia="仿宋"/>
          <w:kern w:val="0"/>
          <w:sz w:val="28"/>
          <w:szCs w:val="28"/>
          <w:u w:val="single"/>
        </w:rPr>
      </w:pPr>
      <w:r>
        <w:rPr>
          <w:rFonts w:ascii="Times New Roman" w:hAnsi="仿宋" w:eastAsia="仿宋"/>
          <w:kern w:val="0"/>
          <w:sz w:val="28"/>
          <w:szCs w:val="28"/>
        </w:rPr>
        <w:t>身份证号码：</w:t>
      </w:r>
      <w:r>
        <w:rPr>
          <w:rFonts w:ascii="Times New Roman" w:hAnsi="Times New Roman" w:eastAsia="仿宋"/>
          <w:kern w:val="0"/>
          <w:sz w:val="28"/>
          <w:szCs w:val="28"/>
          <w:u w:val="single"/>
        </w:rPr>
        <w:t>xxxx</w:t>
      </w:r>
    </w:p>
    <w:p>
      <w:pPr>
        <w:rPr>
          <w:rFonts w:ascii="Times New Roman" w:hAnsi="Times New Roman" w:eastAsia="仿宋"/>
          <w:kern w:val="0"/>
          <w:sz w:val="28"/>
          <w:szCs w:val="28"/>
          <w:u w:val="single"/>
        </w:rPr>
      </w:pPr>
      <w:r>
        <w:rPr>
          <w:rFonts w:ascii="Times New Roman" w:hAnsi="仿宋" w:eastAsia="仿宋"/>
          <w:kern w:val="0"/>
          <w:sz w:val="28"/>
          <w:szCs w:val="28"/>
        </w:rPr>
        <w:t>身份证住址：</w:t>
      </w:r>
      <w:r>
        <w:rPr>
          <w:rFonts w:ascii="Times New Roman" w:hAnsi="Times New Roman" w:eastAsia="仿宋"/>
          <w:kern w:val="0"/>
          <w:sz w:val="28"/>
          <w:szCs w:val="28"/>
          <w:u w:val="single"/>
        </w:rPr>
        <w:t>xxxx</w:t>
      </w:r>
    </w:p>
    <w:p>
      <w:pPr>
        <w:ind w:firstLine="560" w:firstLineChars="200"/>
        <w:rPr>
          <w:rFonts w:ascii="Times New Roman" w:hAnsi="Times New Roman" w:eastAsia="仿宋"/>
          <w:kern w:val="0"/>
          <w:sz w:val="28"/>
          <w:szCs w:val="28"/>
        </w:rPr>
      </w:pPr>
    </w:p>
    <w:p>
      <w:pPr>
        <w:ind w:firstLine="560" w:firstLineChars="200"/>
        <w:rPr>
          <w:rFonts w:ascii="Times New Roman" w:hAnsi="Times New Roman" w:eastAsia="仿宋"/>
          <w:kern w:val="0"/>
          <w:sz w:val="28"/>
          <w:szCs w:val="28"/>
        </w:rPr>
      </w:pPr>
      <w:r>
        <w:rPr>
          <w:rFonts w:ascii="Times New Roman" w:hAnsi="仿宋" w:eastAsia="仿宋"/>
          <w:kern w:val="0"/>
          <w:sz w:val="28"/>
          <w:szCs w:val="28"/>
        </w:rPr>
        <w:t>根据《日常生活活动能力评定量表》（</w:t>
      </w:r>
      <w:r>
        <w:rPr>
          <w:rFonts w:ascii="Times New Roman" w:hAnsi="Times New Roman" w:eastAsia="仿宋"/>
          <w:kern w:val="0"/>
          <w:sz w:val="28"/>
          <w:szCs w:val="28"/>
        </w:rPr>
        <w:t>Barthel</w:t>
      </w:r>
      <w:r>
        <w:rPr>
          <w:rFonts w:ascii="Times New Roman" w:hAnsi="仿宋" w:eastAsia="仿宋"/>
          <w:kern w:val="0"/>
          <w:sz w:val="28"/>
          <w:szCs w:val="28"/>
        </w:rPr>
        <w:t>指数评定量表）失能标准，经市劳动能力鉴定专家组评定，对其失能程度作出如下评定结论：</w:t>
      </w:r>
    </w:p>
    <w:p>
      <w:pPr>
        <w:jc w:val="center"/>
        <w:rPr>
          <w:rFonts w:ascii="Times New Roman" w:hAnsi="Times New Roman" w:eastAsia="仿宋"/>
          <w:b/>
          <w:sz w:val="30"/>
          <w:szCs w:val="30"/>
          <w:u w:val="single"/>
        </w:rPr>
      </w:pPr>
    </w:p>
    <w:p>
      <w:pPr>
        <w:jc w:val="center"/>
        <w:rPr>
          <w:rFonts w:ascii="Times New Roman" w:hAnsi="Times New Roman" w:eastAsia="仿宋"/>
          <w:b/>
          <w:sz w:val="44"/>
          <w:szCs w:val="44"/>
        </w:rPr>
      </w:pPr>
      <w:r>
        <w:rPr>
          <w:rFonts w:ascii="Times New Roman" w:hAnsi="Times New Roman" w:eastAsia="仿宋"/>
          <w:b/>
          <w:sz w:val="44"/>
          <w:szCs w:val="44"/>
          <w:u w:val="single"/>
        </w:rPr>
        <w:t xml:space="preserve"> </w:t>
      </w:r>
      <w:r>
        <w:rPr>
          <w:rFonts w:ascii="Times New Roman" w:hAnsi="仿宋" w:eastAsia="仿宋"/>
          <w:b/>
          <w:sz w:val="44"/>
          <w:szCs w:val="44"/>
          <w:u w:val="single"/>
        </w:rPr>
        <w:t>符</w:t>
      </w:r>
      <w:r>
        <w:rPr>
          <w:rFonts w:ascii="Times New Roman" w:hAnsi="Times New Roman" w:eastAsia="仿宋"/>
          <w:b/>
          <w:sz w:val="44"/>
          <w:szCs w:val="44"/>
          <w:u w:val="single"/>
        </w:rPr>
        <w:t xml:space="preserve"> </w:t>
      </w:r>
      <w:r>
        <w:rPr>
          <w:rFonts w:ascii="Times New Roman" w:hAnsi="仿宋" w:eastAsia="仿宋"/>
          <w:b/>
          <w:sz w:val="44"/>
          <w:szCs w:val="44"/>
          <w:u w:val="single"/>
        </w:rPr>
        <w:t>合</w:t>
      </w:r>
      <w:r>
        <w:rPr>
          <w:rFonts w:ascii="Times New Roman" w:hAnsi="Times New Roman" w:eastAsia="仿宋"/>
          <w:b/>
          <w:sz w:val="44"/>
          <w:szCs w:val="44"/>
          <w:u w:val="single"/>
        </w:rPr>
        <w:t xml:space="preserve"> </w:t>
      </w:r>
      <w:r>
        <w:rPr>
          <w:rFonts w:hint="eastAsia" w:ascii="Times New Roman" w:hAnsi="Times New Roman" w:eastAsia="仿宋"/>
          <w:b/>
          <w:sz w:val="44"/>
          <w:szCs w:val="44"/>
          <w:u w:val="single"/>
        </w:rPr>
        <w:t>（</w:t>
      </w:r>
      <w:r>
        <w:rPr>
          <w:rFonts w:ascii="Times New Roman" w:hAnsi="仿宋" w:eastAsia="仿宋"/>
          <w:b/>
          <w:sz w:val="44"/>
          <w:szCs w:val="44"/>
        </w:rPr>
        <w:t>重度、中度</w:t>
      </w:r>
      <w:r>
        <w:rPr>
          <w:rFonts w:hint="eastAsia" w:ascii="Times New Roman" w:hAnsi="Times New Roman" w:eastAsia="仿宋"/>
          <w:b/>
          <w:sz w:val="44"/>
          <w:szCs w:val="44"/>
        </w:rPr>
        <w:t>）</w:t>
      </w:r>
      <w:r>
        <w:rPr>
          <w:rFonts w:ascii="Times New Roman" w:hAnsi="仿宋" w:eastAsia="仿宋"/>
          <w:b/>
          <w:sz w:val="44"/>
          <w:szCs w:val="44"/>
        </w:rPr>
        <w:t>失能标准</w:t>
      </w:r>
    </w:p>
    <w:p>
      <w:pPr>
        <w:jc w:val="center"/>
        <w:rPr>
          <w:rFonts w:ascii="Times New Roman" w:hAnsi="Times New Roman" w:eastAsia="仿宋"/>
          <w:b/>
          <w:sz w:val="44"/>
          <w:szCs w:val="44"/>
        </w:rPr>
      </w:pPr>
    </w:p>
    <w:p>
      <w:pPr>
        <w:ind w:firstLine="482"/>
        <w:rPr>
          <w:rFonts w:ascii="Times New Roman" w:hAnsi="Times New Roman" w:eastAsia="仿宋"/>
          <w:color w:val="000000"/>
          <w:sz w:val="28"/>
          <w:szCs w:val="28"/>
        </w:rPr>
      </w:pPr>
    </w:p>
    <w:p>
      <w:pPr>
        <w:ind w:firstLine="482"/>
        <w:rPr>
          <w:rFonts w:ascii="Times New Roman" w:hAnsi="Times New Roman" w:eastAsia="仿宋"/>
          <w:color w:val="000000"/>
          <w:sz w:val="28"/>
          <w:szCs w:val="28"/>
        </w:rPr>
      </w:pPr>
    </w:p>
    <w:p>
      <w:pPr>
        <w:spacing w:line="360" w:lineRule="auto"/>
        <w:ind w:firstLine="480"/>
        <w:jc w:val="right"/>
        <w:rPr>
          <w:rFonts w:ascii="Times New Roman" w:hAnsi="Times New Roman" w:eastAsia="仿宋"/>
          <w:color w:val="000000"/>
          <w:sz w:val="28"/>
          <w:szCs w:val="28"/>
        </w:rPr>
      </w:pPr>
      <w:r>
        <w:rPr>
          <w:rFonts w:ascii="Times New Roman" w:hAnsi="仿宋" w:eastAsia="仿宋"/>
          <w:color w:val="000000"/>
          <w:sz w:val="28"/>
          <w:szCs w:val="28"/>
        </w:rPr>
        <w:t>南通市劳动能力鉴定委员会</w:t>
      </w:r>
    </w:p>
    <w:p>
      <w:pPr>
        <w:spacing w:line="360" w:lineRule="auto"/>
        <w:ind w:right="480" w:firstLine="480"/>
        <w:jc w:val="center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color w:val="000000"/>
          <w:sz w:val="28"/>
          <w:szCs w:val="28"/>
        </w:rPr>
        <w:t xml:space="preserve">                               </w:t>
      </w:r>
      <w:r>
        <w:rPr>
          <w:rFonts w:ascii="Times New Roman" w:hAnsi="Times New Roman" w:eastAsia="仿宋"/>
          <w:sz w:val="28"/>
          <w:szCs w:val="28"/>
        </w:rPr>
        <w:t xml:space="preserve">       ****</w:t>
      </w:r>
      <w:r>
        <w:rPr>
          <w:rFonts w:ascii="Times New Roman" w:hAnsi="仿宋" w:eastAsia="仿宋"/>
          <w:sz w:val="28"/>
          <w:szCs w:val="28"/>
        </w:rPr>
        <w:t>年</w:t>
      </w:r>
      <w:r>
        <w:rPr>
          <w:rFonts w:ascii="Times New Roman" w:hAnsi="Times New Roman" w:eastAsia="仿宋"/>
          <w:sz w:val="28"/>
          <w:szCs w:val="28"/>
        </w:rPr>
        <w:t xml:space="preserve"> *</w:t>
      </w:r>
      <w:r>
        <w:rPr>
          <w:rFonts w:ascii="Times New Roman" w:hAnsi="仿宋" w:eastAsia="仿宋"/>
          <w:sz w:val="28"/>
          <w:szCs w:val="28"/>
        </w:rPr>
        <w:t>月</w:t>
      </w:r>
      <w:r>
        <w:rPr>
          <w:rFonts w:ascii="Times New Roman" w:hAnsi="Times New Roman" w:eastAsia="仿宋"/>
          <w:sz w:val="28"/>
          <w:szCs w:val="28"/>
        </w:rPr>
        <w:t>**</w:t>
      </w:r>
      <w:r>
        <w:rPr>
          <w:rFonts w:ascii="Times New Roman" w:hAnsi="仿宋" w:eastAsia="仿宋"/>
          <w:sz w:val="28"/>
          <w:szCs w:val="28"/>
        </w:rPr>
        <w:t>日</w:t>
      </w:r>
      <w:r>
        <w:rPr>
          <w:rFonts w:ascii="Times New Roman" w:hAnsi="Times New Roman" w:eastAsia="仿宋"/>
          <w:sz w:val="28"/>
          <w:szCs w:val="28"/>
        </w:rPr>
        <w:t xml:space="preserve"> </w:t>
      </w:r>
    </w:p>
    <w:p>
      <w:pPr>
        <w:rPr>
          <w:rFonts w:ascii="Times New Roman" w:hAnsi="Times New Roman" w:eastAsia="仿宋"/>
          <w:color w:val="000000"/>
          <w:sz w:val="24"/>
          <w:szCs w:val="24"/>
        </w:rPr>
      </w:pPr>
    </w:p>
    <w:p>
      <w:pPr>
        <w:rPr>
          <w:rFonts w:ascii="Times New Roman" w:hAnsi="Times New Roman" w:eastAsia="仿宋"/>
          <w:color w:val="000000"/>
          <w:sz w:val="24"/>
          <w:szCs w:val="24"/>
        </w:rPr>
      </w:pPr>
    </w:p>
    <w:p>
      <w:pPr>
        <w:rPr>
          <w:rFonts w:ascii="Times New Roman" w:hAnsi="Times New Roman" w:eastAsia="仿宋"/>
          <w:color w:val="000000"/>
          <w:sz w:val="24"/>
          <w:szCs w:val="24"/>
        </w:rPr>
      </w:pPr>
      <w:r>
        <w:rPr>
          <w:rFonts w:ascii="Times New Roman" w:hAnsi="仿宋" w:eastAsia="仿宋"/>
          <w:color w:val="000000"/>
          <w:sz w:val="24"/>
          <w:szCs w:val="24"/>
        </w:rPr>
        <w:t>注：本结论书一式三份，被评定人、市照护保险服务中心、市劳动能力鉴定委员会各一份。</w:t>
      </w:r>
    </w:p>
    <w:p/>
    <w:sectPr>
      <w:footerReference r:id="rId3" w:type="default"/>
      <w:pgSz w:w="11906" w:h="16838"/>
      <w:pgMar w:top="1531" w:right="1588" w:bottom="1304" w:left="1588" w:header="851" w:footer="130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方正小标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ascii="仿宋" w:hAnsi="仿宋" w:eastAsia="仿宋"/>
        <w:sz w:val="30"/>
        <w:szCs w:val="30"/>
      </w:rPr>
    </w:pPr>
    <w:r>
      <w:rPr>
        <w:rFonts w:hint="eastAsia" w:ascii="仿宋" w:hAnsi="仿宋" w:eastAsia="仿宋"/>
        <w:sz w:val="30"/>
        <w:szCs w:val="30"/>
      </w:rPr>
      <w:t>—</w:t>
    </w:r>
    <w:r>
      <w:rPr>
        <w:rFonts w:ascii="Times New Roman" w:hAnsi="Times New Roman" w:eastAsia="黑体"/>
        <w:sz w:val="30"/>
        <w:szCs w:val="30"/>
      </w:rPr>
      <w:fldChar w:fldCharType="begin"/>
    </w:r>
    <w:r>
      <w:rPr>
        <w:rFonts w:ascii="Times New Roman" w:hAnsi="Times New Roman" w:eastAsia="黑体"/>
        <w:sz w:val="30"/>
        <w:szCs w:val="30"/>
      </w:rPr>
      <w:instrText xml:space="preserve"> PAGE   \* MERGEFORMAT </w:instrText>
    </w:r>
    <w:r>
      <w:rPr>
        <w:rFonts w:ascii="Times New Roman" w:hAnsi="Times New Roman" w:eastAsia="黑体"/>
        <w:sz w:val="30"/>
        <w:szCs w:val="30"/>
      </w:rPr>
      <w:fldChar w:fldCharType="separate"/>
    </w:r>
    <w:r>
      <w:rPr>
        <w:rFonts w:ascii="Times New Roman" w:hAnsi="Times New Roman" w:eastAsia="黑体"/>
        <w:sz w:val="30"/>
        <w:szCs w:val="30"/>
        <w:lang w:val="zh-CN"/>
      </w:rPr>
      <w:t>9</w:t>
    </w:r>
    <w:r>
      <w:rPr>
        <w:rFonts w:ascii="Times New Roman" w:hAnsi="Times New Roman" w:eastAsia="黑体"/>
        <w:sz w:val="30"/>
        <w:szCs w:val="30"/>
      </w:rPr>
      <w:fldChar w:fldCharType="end"/>
    </w:r>
    <w:r>
      <w:rPr>
        <w:rFonts w:hint="eastAsia" w:ascii="仿宋" w:hAnsi="仿宋" w:eastAsia="仿宋"/>
        <w:sz w:val="30"/>
        <w:szCs w:val="30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EF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李舒</cp:lastModifiedBy>
  <dcterms:modified xsi:type="dcterms:W3CDTF">2019-11-12T07:02:52Z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